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75" w:rsidRDefault="00701836" w:rsidP="00940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 xml:space="preserve">Протокол № 2  </w:t>
      </w:r>
    </w:p>
    <w:p w:rsidR="00940B75" w:rsidRDefault="00701836" w:rsidP="00940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 xml:space="preserve">общешкольного родительского собрания </w:t>
      </w:r>
    </w:p>
    <w:p w:rsidR="00701836" w:rsidRPr="00940B75" w:rsidRDefault="00701836" w:rsidP="00940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от 22 марта 2014 года.</w:t>
      </w:r>
    </w:p>
    <w:p w:rsidR="00701836" w:rsidRPr="00940B75" w:rsidRDefault="00701836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01836" w:rsidRPr="00940B75" w:rsidRDefault="00701836" w:rsidP="00BE4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Поведение учащихся в школе как фактор безопасного существования детей в школе. Директор школы Маляр Н.И.</w:t>
      </w:r>
    </w:p>
    <w:p w:rsidR="00701836" w:rsidRPr="00940B75" w:rsidRDefault="00701836" w:rsidP="00BE4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Ученик и компьютер. Врач-педиатр Янюшкина А.И.</w:t>
      </w:r>
    </w:p>
    <w:p w:rsidR="00701836" w:rsidRPr="00940B75" w:rsidRDefault="00701836" w:rsidP="00BE4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Правильное питание ребенка в семье. Врач-педиатр Янюшкина А.И.</w:t>
      </w:r>
    </w:p>
    <w:p w:rsidR="00701836" w:rsidRPr="00940B75" w:rsidRDefault="00701836" w:rsidP="00BE4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 xml:space="preserve">Правила поведения детей на дороге, на объектах железнодорожного транспорта, в общественных местах,  во время весенних каникул. </w:t>
      </w:r>
      <w:proofErr w:type="spellStart"/>
      <w:r w:rsidRPr="00940B75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940B75">
        <w:rPr>
          <w:rFonts w:ascii="Times New Roman" w:hAnsi="Times New Roman" w:cs="Times New Roman"/>
          <w:sz w:val="24"/>
          <w:szCs w:val="24"/>
        </w:rPr>
        <w:t xml:space="preserve"> Т.М. – заместитель по воспитательной работе.</w:t>
      </w:r>
    </w:p>
    <w:p w:rsidR="00701836" w:rsidRPr="00940B75" w:rsidRDefault="00701836" w:rsidP="00BE4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 xml:space="preserve">Профилактика экстремизма в молодежной среде. </w:t>
      </w:r>
      <w:proofErr w:type="spellStart"/>
      <w:r w:rsidRPr="00940B75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940B75">
        <w:rPr>
          <w:rFonts w:ascii="Times New Roman" w:hAnsi="Times New Roman" w:cs="Times New Roman"/>
          <w:sz w:val="24"/>
          <w:szCs w:val="24"/>
        </w:rPr>
        <w:t xml:space="preserve"> Т.М. – заместитель по воспитательной работе.</w:t>
      </w:r>
    </w:p>
    <w:p w:rsidR="00701836" w:rsidRPr="00940B75" w:rsidRDefault="00701836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701836" w:rsidRPr="00940B75" w:rsidRDefault="00701836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 w:rsidRPr="00940B75">
        <w:rPr>
          <w:rFonts w:ascii="Times New Roman" w:hAnsi="Times New Roman" w:cs="Times New Roman"/>
          <w:sz w:val="24"/>
          <w:szCs w:val="24"/>
        </w:rPr>
        <w:t>слушали Маляр Н.И. Она обратила</w:t>
      </w:r>
      <w:proofErr w:type="gramEnd"/>
      <w:r w:rsidRPr="00940B75">
        <w:rPr>
          <w:rFonts w:ascii="Times New Roman" w:hAnsi="Times New Roman" w:cs="Times New Roman"/>
          <w:sz w:val="24"/>
          <w:szCs w:val="24"/>
        </w:rPr>
        <w:t xml:space="preserve"> внимание родителей на случаи </w:t>
      </w:r>
      <w:proofErr w:type="spellStart"/>
      <w:r w:rsidRPr="00940B75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40B75">
        <w:rPr>
          <w:rFonts w:ascii="Times New Roman" w:hAnsi="Times New Roman" w:cs="Times New Roman"/>
          <w:sz w:val="24"/>
          <w:szCs w:val="24"/>
        </w:rPr>
        <w:t xml:space="preserve"> детей из-за хулиганского поведения отдельных учащихся</w:t>
      </w:r>
      <w:r w:rsidR="00474D0C" w:rsidRPr="00940B75">
        <w:rPr>
          <w:rFonts w:ascii="Times New Roman" w:hAnsi="Times New Roman" w:cs="Times New Roman"/>
          <w:sz w:val="24"/>
          <w:szCs w:val="24"/>
        </w:rPr>
        <w:t xml:space="preserve">. В последнее время жестокость детей возрастает. Особенно это заметно с наступлением весны. Дети не могут между собой договариваться, сразу лезут в драку, причем не только мальчики, но и девочки. Если родители видят, что ребенок не совсем адекватен, груб, вспыльчив, то необходимо вмешательство врача. В школе есть психолог, но не в его компетенции исправлять поведенческие реакции, которые требуют уже медицинского вмешательства. Кроме того, </w:t>
      </w:r>
      <w:proofErr w:type="spellStart"/>
      <w:r w:rsidR="00474D0C" w:rsidRPr="00940B75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="00474D0C" w:rsidRPr="00940B75">
        <w:rPr>
          <w:rFonts w:ascii="Times New Roman" w:hAnsi="Times New Roman" w:cs="Times New Roman"/>
          <w:sz w:val="24"/>
          <w:szCs w:val="24"/>
        </w:rPr>
        <w:t xml:space="preserve"> детей ведет к тому, что потерпевшая сторона заявляет в органы внутренних дел и ребенка ставят на учет. Родители и дети должны знать, что факт постановки на учет в органах внутренних дел закрывает путь в престижные учебные заведения страны.</w:t>
      </w:r>
    </w:p>
    <w:p w:rsidR="00E87E0E" w:rsidRPr="00940B75" w:rsidRDefault="00E87E0E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Решение по первому вопросу: родителям обращаться в медицинские учреждения при выявлении фактов агрессии  у ребенка.</w:t>
      </w:r>
    </w:p>
    <w:p w:rsidR="00E87E0E" w:rsidRPr="00940B75" w:rsidRDefault="00E87E0E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 w:rsidRPr="00940B75">
        <w:rPr>
          <w:rFonts w:ascii="Times New Roman" w:hAnsi="Times New Roman" w:cs="Times New Roman"/>
          <w:sz w:val="24"/>
          <w:szCs w:val="24"/>
        </w:rPr>
        <w:t>слушали Янюшкину А.И. Она рассказала</w:t>
      </w:r>
      <w:proofErr w:type="gramEnd"/>
      <w:r w:rsidRPr="00940B75">
        <w:rPr>
          <w:rFonts w:ascii="Times New Roman" w:hAnsi="Times New Roman" w:cs="Times New Roman"/>
          <w:sz w:val="24"/>
          <w:szCs w:val="24"/>
        </w:rPr>
        <w:t>, что долгое время работы за компьютером влияет на зрение и на психику ребенка.</w:t>
      </w:r>
      <w:r w:rsidR="0098539B" w:rsidRPr="00940B75">
        <w:rPr>
          <w:rFonts w:ascii="Times New Roman" w:hAnsi="Times New Roman" w:cs="Times New Roman"/>
          <w:sz w:val="24"/>
          <w:szCs w:val="24"/>
        </w:rPr>
        <w:t xml:space="preserve"> Озвучила цифры максимального времени за компьютером для детей разного возраста. Рекомендовала родителям несколько простых правил регламентирования времени, проводимого за компьютером.</w:t>
      </w:r>
    </w:p>
    <w:p w:rsidR="0098539B" w:rsidRPr="00940B75" w:rsidRDefault="0098539B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Решение по второму вопросу: родителям принять к сведению медицинскую статистику и ограничить время работы ребенка за компьютером.</w:t>
      </w:r>
    </w:p>
    <w:p w:rsidR="0098539B" w:rsidRPr="00940B75" w:rsidRDefault="0098539B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 w:rsidRPr="00940B75">
        <w:rPr>
          <w:rFonts w:ascii="Times New Roman" w:hAnsi="Times New Roman" w:cs="Times New Roman"/>
          <w:sz w:val="24"/>
          <w:szCs w:val="24"/>
        </w:rPr>
        <w:t>слушали Янюшкину А.И. Она рассказала</w:t>
      </w:r>
      <w:proofErr w:type="gramEnd"/>
      <w:r w:rsidRPr="00940B75">
        <w:rPr>
          <w:rFonts w:ascii="Times New Roman" w:hAnsi="Times New Roman" w:cs="Times New Roman"/>
          <w:sz w:val="24"/>
          <w:szCs w:val="24"/>
        </w:rPr>
        <w:t xml:space="preserve"> о том, как нужно правильно организовать питание ребенка в семье. Самые главные правила: регулярность питания, так как желудочный сок привыкает вырабатываться в определенное время, ненасильственное питание, если ребенок не </w:t>
      </w:r>
      <w:proofErr w:type="gramStart"/>
      <w:r w:rsidRPr="00940B75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940B75">
        <w:rPr>
          <w:rFonts w:ascii="Times New Roman" w:hAnsi="Times New Roman" w:cs="Times New Roman"/>
          <w:sz w:val="24"/>
          <w:szCs w:val="24"/>
        </w:rPr>
        <w:t xml:space="preserve"> есть, заставлять его нельзя. Также очень важно  </w:t>
      </w:r>
      <w:proofErr w:type="gramStart"/>
      <w:r w:rsidRPr="00940B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4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B75">
        <w:rPr>
          <w:rFonts w:ascii="Times New Roman" w:hAnsi="Times New Roman" w:cs="Times New Roman"/>
          <w:sz w:val="24"/>
          <w:szCs w:val="24"/>
        </w:rPr>
        <w:t>возбуждение</w:t>
      </w:r>
      <w:proofErr w:type="gramEnd"/>
      <w:r w:rsidRPr="00940B75">
        <w:rPr>
          <w:rFonts w:ascii="Times New Roman" w:hAnsi="Times New Roman" w:cs="Times New Roman"/>
          <w:sz w:val="24"/>
          <w:szCs w:val="24"/>
        </w:rPr>
        <w:t xml:space="preserve"> аппетита красиво сервированный стол и белая скатерть. Ребенок с детства привыкает к опрятности и чистоте. Важно  давать разнообразную пищу: и </w:t>
      </w:r>
      <w:r w:rsidRPr="00940B75">
        <w:rPr>
          <w:rFonts w:ascii="Times New Roman" w:hAnsi="Times New Roman" w:cs="Times New Roman"/>
          <w:sz w:val="24"/>
          <w:szCs w:val="24"/>
        </w:rPr>
        <w:lastRenderedPageBreak/>
        <w:t>растительную и белковую, так как именно белок служит строительным материалом для роста клеток. Также нельзя в детском возрасте давать детям еду, сильно раздражающую стенки желудка, так как есть опасность появления язвы желудка. Янюшкина А.И. рассказала, чт</w:t>
      </w:r>
      <w:r w:rsidR="00BE45B3" w:rsidRPr="00940B75">
        <w:rPr>
          <w:rFonts w:ascii="Times New Roman" w:hAnsi="Times New Roman" w:cs="Times New Roman"/>
          <w:sz w:val="24"/>
          <w:szCs w:val="24"/>
        </w:rPr>
        <w:t>о болезни органов пищеварения «п</w:t>
      </w:r>
      <w:r w:rsidRPr="00940B75">
        <w:rPr>
          <w:rFonts w:ascii="Times New Roman" w:hAnsi="Times New Roman" w:cs="Times New Roman"/>
          <w:sz w:val="24"/>
          <w:szCs w:val="24"/>
        </w:rPr>
        <w:t>омолодели»: уже у дошкольников выявляются проблемы с органами пищеварения.</w:t>
      </w:r>
    </w:p>
    <w:p w:rsidR="0098539B" w:rsidRPr="00940B75" w:rsidRDefault="0098539B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Решение по третьему вопросу: родителям принять к сведению информацию врача, тщательно следить за питанием своего ребенка дома.</w:t>
      </w:r>
    </w:p>
    <w:p w:rsidR="0098539B" w:rsidRPr="00940B75" w:rsidRDefault="0098539B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 xml:space="preserve">По </w:t>
      </w:r>
      <w:r w:rsidR="00023B34" w:rsidRPr="00940B75">
        <w:rPr>
          <w:rFonts w:ascii="Times New Roman" w:hAnsi="Times New Roman" w:cs="Times New Roman"/>
          <w:sz w:val="24"/>
          <w:szCs w:val="24"/>
        </w:rPr>
        <w:t>четвертому</w:t>
      </w:r>
      <w:r w:rsidRPr="00940B75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Pr="00940B75">
        <w:rPr>
          <w:rFonts w:ascii="Times New Roman" w:hAnsi="Times New Roman" w:cs="Times New Roman"/>
          <w:sz w:val="24"/>
          <w:szCs w:val="24"/>
        </w:rPr>
        <w:t>Шабаеву</w:t>
      </w:r>
      <w:proofErr w:type="spellEnd"/>
      <w:r w:rsidRPr="00940B75">
        <w:rPr>
          <w:rFonts w:ascii="Times New Roman" w:hAnsi="Times New Roman" w:cs="Times New Roman"/>
          <w:sz w:val="24"/>
          <w:szCs w:val="24"/>
        </w:rPr>
        <w:t xml:space="preserve"> Т.М. Она рассказала родителям о правилах поведения детей на дорогах, об усилении </w:t>
      </w:r>
      <w:proofErr w:type="gramStart"/>
      <w:r w:rsidRPr="00940B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0B75">
        <w:rPr>
          <w:rFonts w:ascii="Times New Roman" w:hAnsi="Times New Roman" w:cs="Times New Roman"/>
          <w:sz w:val="24"/>
          <w:szCs w:val="24"/>
        </w:rPr>
        <w:t xml:space="preserve"> детьми в период каникул. Также зачитала письмо управления образования</w:t>
      </w:r>
      <w:r w:rsidR="00BE45B3" w:rsidRPr="00940B75">
        <w:rPr>
          <w:rFonts w:ascii="Times New Roman" w:hAnsi="Times New Roman" w:cs="Times New Roman"/>
          <w:sz w:val="24"/>
          <w:szCs w:val="24"/>
        </w:rPr>
        <w:t xml:space="preserve"> о необходимости проведения разъяснительной работы с детьми и родителями о недопущении хулиганского поведения на объектах железнодорожного транспорта. Нередко дети из хулиганских побуждений бьют стекла в проезжающих поездах, подкладывают на рельсы посторонние предметы. Родителям нужно вести строгий контроль свободного времени детей в каникулы и не допускать подобного поведения.</w:t>
      </w:r>
    </w:p>
    <w:p w:rsidR="00BE45B3" w:rsidRPr="00940B75" w:rsidRDefault="00BE45B3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Далее родителям предложено просмотреть видеоролик «Как и почему гибнут дети на дорогах». В ролике</w:t>
      </w:r>
      <w:r w:rsidR="004971B4" w:rsidRPr="00940B75">
        <w:rPr>
          <w:rFonts w:ascii="Times New Roman" w:hAnsi="Times New Roman" w:cs="Times New Roman"/>
          <w:sz w:val="24"/>
          <w:szCs w:val="24"/>
        </w:rPr>
        <w:t xml:space="preserve"> рассматриваются несколько причин гибели детей на дорогах: невнимание взрослых к детям пешеходам, безответственное отношение родителей-водителей к детям-пассажирам, халатное отношение родителей к молодым скутеристам, халатность взрослых при перевозках школьников автобусами для этого не предназначенными.</w:t>
      </w:r>
    </w:p>
    <w:p w:rsidR="004971B4" w:rsidRPr="00940B75" w:rsidRDefault="004971B4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Решение по четвертому вопросу</w:t>
      </w:r>
      <w:r w:rsidR="00023B34" w:rsidRPr="00940B75">
        <w:rPr>
          <w:rFonts w:ascii="Times New Roman" w:hAnsi="Times New Roman" w:cs="Times New Roman"/>
          <w:sz w:val="24"/>
          <w:szCs w:val="24"/>
        </w:rPr>
        <w:t xml:space="preserve">: родителям принять во внимание рекомендации специалистов, не допускать игр </w:t>
      </w:r>
      <w:proofErr w:type="gramStart"/>
      <w:r w:rsidR="00023B34" w:rsidRPr="00940B75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="00023B34" w:rsidRPr="00940B75">
        <w:rPr>
          <w:rFonts w:ascii="Times New Roman" w:hAnsi="Times New Roman" w:cs="Times New Roman"/>
          <w:sz w:val="24"/>
          <w:szCs w:val="24"/>
        </w:rPr>
        <w:t>/дороге, на автодороге.</w:t>
      </w:r>
    </w:p>
    <w:p w:rsidR="00023B34" w:rsidRPr="00940B75" w:rsidRDefault="00023B34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Родителям-водителям обратить внимание на обязательное применение детских удерживающих устрой</w:t>
      </w:r>
      <w:proofErr w:type="gramStart"/>
      <w:r w:rsidRPr="00940B7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40B75">
        <w:rPr>
          <w:rFonts w:ascii="Times New Roman" w:hAnsi="Times New Roman" w:cs="Times New Roman"/>
          <w:sz w:val="24"/>
          <w:szCs w:val="24"/>
        </w:rPr>
        <w:t>и перевозке детей.</w:t>
      </w:r>
    </w:p>
    <w:p w:rsidR="00023B34" w:rsidRPr="00940B75" w:rsidRDefault="00023B34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>Родителям юных скутеристов объяснить опасность передвижения на этом виде транспорта.</w:t>
      </w:r>
    </w:p>
    <w:p w:rsidR="00940B75" w:rsidRPr="00940B75" w:rsidRDefault="00023B34" w:rsidP="00940B75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hAnsi="Times New Roman" w:cs="Times New Roman"/>
          <w:sz w:val="24"/>
          <w:szCs w:val="24"/>
        </w:rPr>
        <w:t xml:space="preserve">По пятому вопросу слушали </w:t>
      </w:r>
      <w:proofErr w:type="spellStart"/>
      <w:r w:rsidRPr="00940B75">
        <w:rPr>
          <w:rFonts w:ascii="Times New Roman" w:hAnsi="Times New Roman" w:cs="Times New Roman"/>
          <w:sz w:val="24"/>
          <w:szCs w:val="24"/>
        </w:rPr>
        <w:t>Шабаеву</w:t>
      </w:r>
      <w:proofErr w:type="spellEnd"/>
      <w:r w:rsidRPr="00940B75">
        <w:rPr>
          <w:rFonts w:ascii="Times New Roman" w:hAnsi="Times New Roman" w:cs="Times New Roman"/>
          <w:sz w:val="24"/>
          <w:szCs w:val="24"/>
        </w:rPr>
        <w:t xml:space="preserve"> Т.М. Она рассказала о том, </w:t>
      </w:r>
      <w:proofErr w:type="gramStart"/>
      <w:r w:rsidRPr="00940B7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40B75">
        <w:rPr>
          <w:rFonts w:ascii="Times New Roman" w:hAnsi="Times New Roman" w:cs="Times New Roman"/>
          <w:sz w:val="24"/>
          <w:szCs w:val="24"/>
        </w:rPr>
        <w:t xml:space="preserve"> несмотря на воспитательные мероприятия, проводимые в школе, часто можно в детской среде наблюдать презрительное отношение и обидные слова в адрес детей другой национальности, другого вероисповедания. Эти слова дети могут слышать только в семье или в ближайшем окружении. Родителям нужно следить за своей речью, не допускать в присутствии детей пренебрежительных высказываний в адрес людей иной нации. </w:t>
      </w:r>
      <w:proofErr w:type="spellStart"/>
      <w:r w:rsidRPr="00940B75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940B75">
        <w:rPr>
          <w:rFonts w:ascii="Times New Roman" w:hAnsi="Times New Roman" w:cs="Times New Roman"/>
          <w:sz w:val="24"/>
          <w:szCs w:val="24"/>
        </w:rPr>
        <w:t xml:space="preserve"> Т.М. познакомила родителей с методическими рекомендациями по профилактике экстремизма в молодежной среде, разработанными МВД России совместно с ФСБ России. В них, в частности говорится об административной ответственности за проявления экстремизма:</w:t>
      </w:r>
      <w:r w:rsidR="00940B75"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статья 20.3 – «пропаганда и публичное демонстрирование нацистской атрибутики или символики» и статья 20.29 – «производство и распространение экстремистских материалов» КОАП  РФ. 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</w:t>
      </w:r>
      <w:r w:rsidR="00940B75"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  <w:r w:rsidR="00940B75"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0B75"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40B75"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  статья 111 – умышленное причинение тяжкого вреда здоровью; статья 112 – умышленное причинение средней тяжести вреда здоровью;</w:t>
      </w:r>
      <w:proofErr w:type="gramEnd"/>
      <w:r w:rsidR="00940B75"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="00940B75"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115 – умышленное причинение легкого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</w:t>
      </w:r>
      <w:proofErr w:type="gramEnd"/>
      <w:r w:rsidR="00940B75"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="00940B75"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150 – вовлечение несовершеннолетнего в совершение преступления; статья 212 – массовые беспорядки; статья 213 – хулиганство; статья 214 – вандализм;  статья 239 – организация объединения, посягающего на личность и права граждан; статья 243 – уничтожение или повреждение памятников истории и культуры; статья 244 – надругательство над телами умерших и местами их захоронения;  статья 280 – публичные призывы к осуществлению экстремистской деятельности;</w:t>
      </w:r>
      <w:proofErr w:type="gramEnd"/>
      <w:r w:rsidR="00940B75"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подчиненности; статья 336 – оскорбление военнослужащего; статья 357 – геноцид).</w:t>
      </w:r>
    </w:p>
    <w:p w:rsidR="00023B34" w:rsidRPr="00940B75" w:rsidRDefault="00940B75">
      <w:pPr>
        <w:rPr>
          <w:rFonts w:ascii="Times New Roman" w:hAnsi="Times New Roman" w:cs="Times New Roman"/>
          <w:sz w:val="24"/>
          <w:szCs w:val="24"/>
        </w:rPr>
      </w:pPr>
      <w:r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пятому вопросу: родителям принять к сведению информацию по профилактике экстремизма, вести в семье  воспитание в духе толерантности и взаим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уважения.</w:t>
      </w:r>
      <w:r w:rsidRPr="0094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539B" w:rsidRPr="00940B75" w:rsidRDefault="0098539B">
      <w:pPr>
        <w:rPr>
          <w:rFonts w:ascii="Times New Roman" w:hAnsi="Times New Roman" w:cs="Times New Roman"/>
          <w:sz w:val="24"/>
          <w:szCs w:val="24"/>
        </w:rPr>
      </w:pPr>
    </w:p>
    <w:p w:rsidR="00701836" w:rsidRPr="00940B75" w:rsidRDefault="00701836">
      <w:pPr>
        <w:rPr>
          <w:rFonts w:ascii="Times New Roman" w:hAnsi="Times New Roman" w:cs="Times New Roman"/>
          <w:sz w:val="24"/>
          <w:szCs w:val="24"/>
        </w:rPr>
      </w:pPr>
    </w:p>
    <w:sectPr w:rsidR="00701836" w:rsidRPr="00940B75" w:rsidSect="003B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53E9"/>
    <w:multiLevelType w:val="hybridMultilevel"/>
    <w:tmpl w:val="946E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1836"/>
    <w:rsid w:val="00023B34"/>
    <w:rsid w:val="00201497"/>
    <w:rsid w:val="003B0898"/>
    <w:rsid w:val="00474D0C"/>
    <w:rsid w:val="004971B4"/>
    <w:rsid w:val="00520F20"/>
    <w:rsid w:val="00701836"/>
    <w:rsid w:val="00940B75"/>
    <w:rsid w:val="0098539B"/>
    <w:rsid w:val="00BE45B3"/>
    <w:rsid w:val="00E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2014-03-22T09:21:00Z</dcterms:created>
  <dcterms:modified xsi:type="dcterms:W3CDTF">2014-03-25T08:35:00Z</dcterms:modified>
</cp:coreProperties>
</file>