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F4" w:rsidRDefault="009623F4" w:rsidP="009623F4">
      <w:pPr>
        <w:jc w:val="center"/>
      </w:pPr>
      <w:r>
        <w:t>Протокол № 2</w:t>
      </w:r>
    </w:p>
    <w:p w:rsidR="009623F4" w:rsidRDefault="009623F4" w:rsidP="009623F4">
      <w:pPr>
        <w:jc w:val="center"/>
      </w:pPr>
      <w:r>
        <w:t>заседания Совета родителей МОУ «СОШ № 2 р.п. Дергачи»</w:t>
      </w:r>
    </w:p>
    <w:p w:rsidR="00000000" w:rsidRDefault="009623F4" w:rsidP="009623F4">
      <w:pPr>
        <w:jc w:val="center"/>
      </w:pPr>
      <w:r>
        <w:t>от 15 марта 2014 года</w:t>
      </w:r>
    </w:p>
    <w:p w:rsidR="009623F4" w:rsidRDefault="009623F4">
      <w:r>
        <w:t xml:space="preserve">Присутствуют: </w:t>
      </w:r>
    </w:p>
    <w:p w:rsidR="009623F4" w:rsidRDefault="009623F4">
      <w:r>
        <w:t xml:space="preserve">- от родителей: </w:t>
      </w:r>
      <w:proofErr w:type="spellStart"/>
      <w:r>
        <w:t>Гаврюшова</w:t>
      </w:r>
      <w:proofErr w:type="spellEnd"/>
      <w:r>
        <w:t xml:space="preserve"> Г. Н., Вострикова Л.К., Лаврентьева А.Ю., </w:t>
      </w:r>
      <w:proofErr w:type="spellStart"/>
      <w:r>
        <w:t>Шруб</w:t>
      </w:r>
      <w:proofErr w:type="spellEnd"/>
      <w:r>
        <w:t xml:space="preserve"> Е.А., </w:t>
      </w:r>
      <w:proofErr w:type="spellStart"/>
      <w:r>
        <w:t>Туйгушева</w:t>
      </w:r>
      <w:proofErr w:type="spellEnd"/>
      <w:r>
        <w:t xml:space="preserve"> Г.С., </w:t>
      </w:r>
      <w:proofErr w:type="spellStart"/>
      <w:r>
        <w:t>Послова</w:t>
      </w:r>
      <w:proofErr w:type="spellEnd"/>
      <w:r>
        <w:t xml:space="preserve"> Е.Н., </w:t>
      </w:r>
      <w:proofErr w:type="spellStart"/>
      <w:r>
        <w:t>Бадалян</w:t>
      </w:r>
      <w:proofErr w:type="spellEnd"/>
      <w:r>
        <w:t xml:space="preserve"> С.М., </w:t>
      </w:r>
      <w:proofErr w:type="spellStart"/>
      <w:r>
        <w:t>Бадаева</w:t>
      </w:r>
      <w:proofErr w:type="spellEnd"/>
      <w:r>
        <w:t xml:space="preserve"> И.М.</w:t>
      </w:r>
    </w:p>
    <w:p w:rsidR="009623F4" w:rsidRDefault="009623F4">
      <w:r>
        <w:t xml:space="preserve">От педагогов: Маляр Н.И., </w:t>
      </w:r>
      <w:proofErr w:type="spellStart"/>
      <w:r>
        <w:t>Шабаева</w:t>
      </w:r>
      <w:proofErr w:type="spellEnd"/>
      <w:r>
        <w:t xml:space="preserve"> Т.М., Шевцова Г.В..</w:t>
      </w:r>
    </w:p>
    <w:p w:rsidR="009623F4" w:rsidRDefault="009623F4">
      <w:r>
        <w:t>Повестка дня:</w:t>
      </w:r>
    </w:p>
    <w:p w:rsidR="009623F4" w:rsidRDefault="009623F4">
      <w:r>
        <w:t>1.Рейд по проверке поведения учащихся, соблюдения единых требований к одежде и внешнему виду.</w:t>
      </w:r>
    </w:p>
    <w:p w:rsidR="009623F4" w:rsidRDefault="009623F4">
      <w:r>
        <w:t>2.Индивидуальные беседы с учащимися, систематически нарушающими Устав школы.</w:t>
      </w:r>
    </w:p>
    <w:p w:rsidR="009623F4" w:rsidRDefault="009623F4">
      <w:r>
        <w:t>3.О подготовке к летней оздоровительной работе.</w:t>
      </w:r>
    </w:p>
    <w:p w:rsidR="009623F4" w:rsidRDefault="009623F4">
      <w:r>
        <w:t>Ход заседания:</w:t>
      </w:r>
    </w:p>
    <w:p w:rsidR="009623F4" w:rsidRDefault="009623F4">
      <w:r>
        <w:t>1.Проведен рейд по школе по проверке внешнего вида, поведения учащихся.</w:t>
      </w:r>
    </w:p>
    <w:p w:rsidR="009623F4" w:rsidRDefault="009623F4">
      <w:r>
        <w:t>Замечания по школьной форме были практически в каждом классе: джинсы, майки, цветные рубашки в клетку, длинные ногти.</w:t>
      </w:r>
    </w:p>
    <w:p w:rsidR="009623F4" w:rsidRDefault="009623F4">
      <w:r>
        <w:t xml:space="preserve">В 9-ом классе беседа родителей с детьми носила </w:t>
      </w:r>
      <w:proofErr w:type="gramStart"/>
      <w:r>
        <w:t>более предметный</w:t>
      </w:r>
      <w:proofErr w:type="gramEnd"/>
      <w:r>
        <w:t xml:space="preserve"> характер: подготовка к экзаменам, были выслушаны педагоги-предметники, которые рассказала о недобросовестном отношении практически всех девятиклассников к подготовке к итоговой аттестации. Это непосещение консультаций, непосещение родителями родительских собраний, плохое поведение на уроках,  игнорирование домашних заданий. Особые претензии к </w:t>
      </w:r>
      <w:proofErr w:type="spellStart"/>
      <w:r>
        <w:t>Джербуровой</w:t>
      </w:r>
      <w:proofErr w:type="spellEnd"/>
      <w:r>
        <w:t xml:space="preserve"> </w:t>
      </w:r>
      <w:proofErr w:type="gramStart"/>
      <w:r>
        <w:t>З</w:t>
      </w:r>
      <w:proofErr w:type="gramEnd"/>
      <w:r>
        <w:t xml:space="preserve">,, </w:t>
      </w:r>
      <w:proofErr w:type="spellStart"/>
      <w:r>
        <w:t>Нурмуханову</w:t>
      </w:r>
      <w:proofErr w:type="spellEnd"/>
      <w:r>
        <w:t xml:space="preserve"> Н.. </w:t>
      </w:r>
      <w:proofErr w:type="spellStart"/>
      <w:r>
        <w:t>Сидаковым</w:t>
      </w:r>
      <w:proofErr w:type="spellEnd"/>
      <w:r>
        <w:t xml:space="preserve"> Алану и </w:t>
      </w:r>
      <w:proofErr w:type="spellStart"/>
      <w:r>
        <w:t>Арману</w:t>
      </w:r>
      <w:proofErr w:type="spellEnd"/>
      <w:r>
        <w:t xml:space="preserve">, </w:t>
      </w:r>
      <w:proofErr w:type="spellStart"/>
      <w:r w:rsidR="003A5B8E">
        <w:t>Нуркашеву</w:t>
      </w:r>
      <w:proofErr w:type="spellEnd"/>
      <w:r w:rsidR="003A5B8E">
        <w:t xml:space="preserve"> В., Головач В.. Бабаеву Э. Эти дети рискуют не сдать основные экзамены и остаться на повторный год обучения. Кроме того, по тем предметам, которые не выбраны в качестве экзамена в году может быть неудовлетворительная оценка, тогда их необходимо будет сдавать в обязательном порядке.</w:t>
      </w:r>
    </w:p>
    <w:p w:rsidR="003A5B8E" w:rsidRDefault="003A5B8E">
      <w:r>
        <w:t>В начальной школе родители провели беседы по классам о правилах поведения в школе, в столовой. Учитель не может уследить одновременно за теми, кто  находится в столовой и за теми, кто уже в классе. В результате дети получают травмы друг от друга: то толкнули друг друга, то  налетели на открывающую дверь, то подрались. Дети предупреждены об опасности неконтролируемого передвижения по коридору.</w:t>
      </w:r>
    </w:p>
    <w:p w:rsidR="002F256D" w:rsidRDefault="002F256D">
      <w:r>
        <w:t>Решение по первому вопросу:</w:t>
      </w:r>
    </w:p>
    <w:p w:rsidR="002F256D" w:rsidRDefault="002F256D">
      <w:r>
        <w:t>Членам родительского совета на классных родительских собраниях обсудить вопрос внешнего вида и поведения отдельных учащихся, провести индивидуальные беседы с теми родителями, которые не ходят на собрания и не исполняют в полной мере  свои родительские обязанности.</w:t>
      </w:r>
    </w:p>
    <w:p w:rsidR="002F256D" w:rsidRDefault="002F256D">
      <w:r>
        <w:lastRenderedPageBreak/>
        <w:t>Провести 22 марта 2014 года классное родительское собрание в 9-ом классе с приглашением педагогов-предметников, в присутствии детей. Членам родительского совета обеспечить явку родителей.</w:t>
      </w:r>
    </w:p>
    <w:p w:rsidR="003A5B8E" w:rsidRDefault="003A5B8E">
      <w:r>
        <w:t xml:space="preserve">2.Были проведены индивидуальные беседы с учащимися 6-го класса Садыковым Данилой и его мамой Садыковой А.С. и </w:t>
      </w:r>
      <w:proofErr w:type="spellStart"/>
      <w:r>
        <w:t>Кубановым</w:t>
      </w:r>
      <w:proofErr w:type="spellEnd"/>
      <w:r>
        <w:t xml:space="preserve"> Артемом.</w:t>
      </w:r>
    </w:p>
    <w:p w:rsidR="003A5B8E" w:rsidRDefault="003A5B8E">
      <w:r>
        <w:t>Колесникова Г.И. (классный руководитель, учитель математики)</w:t>
      </w:r>
      <w:proofErr w:type="gramStart"/>
      <w:r>
        <w:t>:С</w:t>
      </w:r>
      <w:proofErr w:type="gramEnd"/>
      <w:r>
        <w:t>адыков Данила систематически не выполняет домашние задания, не отвечает на уроках, да и не слушает объяснения учителя. Особая проблема по немецкому языку: не изучая язык в начальной школе</w:t>
      </w:r>
      <w:proofErr w:type="gramStart"/>
      <w:r>
        <w:t xml:space="preserve"> ,</w:t>
      </w:r>
      <w:proofErr w:type="gramEnd"/>
      <w:r>
        <w:t xml:space="preserve"> он совершенно не успевает по данной программе. Ему грозят неудовлетворительные отметки в 3 четверти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иностранном</w:t>
      </w:r>
      <w:proofErr w:type="gramEnd"/>
      <w:r>
        <w:t xml:space="preserve"> языку, математике и другим предметам. Маме необходимо тщательно контролировать подготовку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, помогать посильно в изучении предметов, направлять на дополнительные занятия.</w:t>
      </w:r>
    </w:p>
    <w:p w:rsidR="002F256D" w:rsidRDefault="003A5B8E">
      <w:proofErr w:type="spellStart"/>
      <w:r>
        <w:t>Кубанов</w:t>
      </w:r>
      <w:proofErr w:type="spellEnd"/>
      <w:r>
        <w:t xml:space="preserve"> Артем учится хорошо, но поведение его на уроках мешает другим детям учиться, он постоянно выкрикивает, перебивает других</w:t>
      </w:r>
      <w:r w:rsidR="002F256D">
        <w:t xml:space="preserve"> и учителей. Кроме того, на переменах и в столовой его поведение также вызывает нарекания. Его опекун </w:t>
      </w:r>
      <w:proofErr w:type="spellStart"/>
      <w:r w:rsidR="002F256D">
        <w:t>Казурова</w:t>
      </w:r>
      <w:proofErr w:type="spellEnd"/>
      <w:r w:rsidR="002F256D">
        <w:t xml:space="preserve"> И.И. неоднократно вызывалась в школу, но ситуация с поведением не изменилась.</w:t>
      </w:r>
    </w:p>
    <w:p w:rsidR="003A5B8E" w:rsidRDefault="002F256D">
      <w:r>
        <w:t xml:space="preserve"> Родительский совет провел беседу с мальчиками по поводу ответственности за свои знания и за свое поведение.</w:t>
      </w:r>
    </w:p>
    <w:p w:rsidR="002F256D" w:rsidRDefault="002F256D">
      <w:r>
        <w:t>Решение по второму вопросу:</w:t>
      </w:r>
    </w:p>
    <w:p w:rsidR="002F256D" w:rsidRDefault="002F256D">
      <w:r>
        <w:t xml:space="preserve"> Членам родительского совета 6-го класса (</w:t>
      </w:r>
      <w:proofErr w:type="spellStart"/>
      <w:r>
        <w:t>Послова</w:t>
      </w:r>
      <w:proofErr w:type="spellEnd"/>
      <w:r>
        <w:t xml:space="preserve"> Е.Н.) обеспечить персональный </w:t>
      </w:r>
      <w:proofErr w:type="gramStart"/>
      <w:r>
        <w:t>контроль за</w:t>
      </w:r>
      <w:proofErr w:type="gramEnd"/>
      <w:r>
        <w:t xml:space="preserve"> поведением </w:t>
      </w:r>
      <w:proofErr w:type="spellStart"/>
      <w:r>
        <w:t>Кубанова</w:t>
      </w:r>
      <w:proofErr w:type="spellEnd"/>
      <w:r>
        <w:t xml:space="preserve"> Артема и Садыкова Данилы на уроках и во внеурочное время.</w:t>
      </w:r>
    </w:p>
    <w:p w:rsidR="002F256D" w:rsidRDefault="002F256D">
      <w:r>
        <w:t xml:space="preserve">3.По третьему вопросу </w:t>
      </w:r>
      <w:proofErr w:type="gramStart"/>
      <w:r>
        <w:t xml:space="preserve">слушали </w:t>
      </w:r>
      <w:proofErr w:type="spellStart"/>
      <w:r>
        <w:t>Шабаеву</w:t>
      </w:r>
      <w:proofErr w:type="spellEnd"/>
      <w:r>
        <w:t xml:space="preserve"> Т.М. Она  рассказала</w:t>
      </w:r>
      <w:proofErr w:type="gramEnd"/>
      <w:r>
        <w:t xml:space="preserve"> о ходе подготовки к летней оздоровительной кампании. Как обычно</w:t>
      </w:r>
      <w:proofErr w:type="gramStart"/>
      <w:r>
        <w:t xml:space="preserve"> ,</w:t>
      </w:r>
      <w:proofErr w:type="gramEnd"/>
      <w:r>
        <w:t xml:space="preserve"> при школе будет работать летний оздоровительный лагерь с дневным пребыванием детей «Родник». Предварительно планируется оздоровить 30 чел в первую и 30 чел во вторую смену, это дети 7-14 лет преимущественно из малообеспеченных семей и имеющие заболевания. Для приема детей в школе практически все готово: имеются помещения для игровых и кружковых занятий, столовая, спортивная площадка, спортзал, душевые, туалеты и т.д. Персонал лагеря подобран: педагоги и </w:t>
      </w:r>
      <w:proofErr w:type="spellStart"/>
      <w:r>
        <w:t>техработники</w:t>
      </w:r>
      <w:proofErr w:type="spellEnd"/>
      <w:r>
        <w:t xml:space="preserve"> неоднократно уже привлекались к оздоровительной работе. Из бюджета на питание детей по предварительным данным выделяется по 90 рублей в день на одного ребенка. А по 5 рублей в день – родительская плата, которая идет на приобретение необходимых игр, к</w:t>
      </w:r>
      <w:r w:rsidR="00413599">
        <w:t>анцтоваров</w:t>
      </w:r>
      <w:r>
        <w:t>.</w:t>
      </w:r>
      <w:r w:rsidR="00413599">
        <w:t xml:space="preserve"> Приобретение поливитаминных препаратов не заложено в бюджете, однако </w:t>
      </w:r>
      <w:proofErr w:type="spellStart"/>
      <w:r w:rsidR="00413599">
        <w:t>СанПиН</w:t>
      </w:r>
      <w:proofErr w:type="spellEnd"/>
      <w:r w:rsidR="00413599">
        <w:t xml:space="preserve">  подразумевает витаминизацию в летний период препаратами «Золотой шар» «</w:t>
      </w:r>
      <w:proofErr w:type="spellStart"/>
      <w:r w:rsidR="00413599">
        <w:t>Ревит</w:t>
      </w:r>
      <w:proofErr w:type="spellEnd"/>
      <w:r w:rsidR="00413599">
        <w:t>» и т.д. Родителям необходимо решить: где взять средства на приобретение витаминного препарата (например, «</w:t>
      </w:r>
      <w:proofErr w:type="spellStart"/>
      <w:r w:rsidR="00413599">
        <w:t>Валетек</w:t>
      </w:r>
      <w:proofErr w:type="spellEnd"/>
      <w:r w:rsidR="00413599">
        <w:t xml:space="preserve">», который можно приобрести за наличный расчет в Энгельсе у </w:t>
      </w:r>
      <w:proofErr w:type="spellStart"/>
      <w:r w:rsidR="00413599">
        <w:t>дистрибьютера</w:t>
      </w:r>
      <w:proofErr w:type="spellEnd"/>
      <w:r w:rsidR="00413599">
        <w:t>).</w:t>
      </w:r>
    </w:p>
    <w:p w:rsidR="00413599" w:rsidRDefault="00413599">
      <w:proofErr w:type="spellStart"/>
      <w:r>
        <w:t>Гаврюшова</w:t>
      </w:r>
      <w:proofErr w:type="spellEnd"/>
      <w:r>
        <w:t xml:space="preserve"> Г.Н. внесла предложение приобрести витаминный препарат для лагеря за счет родительских средств детей, </w:t>
      </w:r>
      <w:proofErr w:type="spellStart"/>
      <w:r>
        <w:t>оздоравливаемых</w:t>
      </w:r>
      <w:proofErr w:type="spellEnd"/>
      <w:r>
        <w:t xml:space="preserve"> в лагере.</w:t>
      </w:r>
    </w:p>
    <w:p w:rsidR="00413599" w:rsidRDefault="00413599">
      <w:r>
        <w:t>Решение по третьему вопросу:</w:t>
      </w:r>
    </w:p>
    <w:p w:rsidR="00413599" w:rsidRDefault="00413599">
      <w:r>
        <w:t xml:space="preserve">Родителям детей, </w:t>
      </w:r>
      <w:proofErr w:type="spellStart"/>
      <w:r>
        <w:t>оздоравливаемых</w:t>
      </w:r>
      <w:proofErr w:type="spellEnd"/>
      <w:r>
        <w:t xml:space="preserve"> в лагере, приобрести витаминный препарат «</w:t>
      </w:r>
      <w:proofErr w:type="spellStart"/>
      <w:r>
        <w:t>Валетек</w:t>
      </w:r>
      <w:proofErr w:type="spellEnd"/>
      <w:r>
        <w:t>» для приготовления витаминного напитка</w:t>
      </w:r>
    </w:p>
    <w:sectPr w:rsidR="0041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F4"/>
    <w:rsid w:val="002F256D"/>
    <w:rsid w:val="003A5B8E"/>
    <w:rsid w:val="00413599"/>
    <w:rsid w:val="0096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2001-12-31T22:40:00Z</dcterms:created>
  <dcterms:modified xsi:type="dcterms:W3CDTF">2001-12-31T23:19:00Z</dcterms:modified>
</cp:coreProperties>
</file>