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Тренинг для подростков «Будь толерантен»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Цели тренинга:</w:t>
      </w:r>
    </w:p>
    <w:p w:rsidR="009E6B7B" w:rsidRPr="009E6B7B" w:rsidRDefault="009E6B7B" w:rsidP="009E6B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обучение различным способам выхода из конфликтных ситуаций, выражению своих чувств и переживаний без конфликтов и насилия;</w:t>
      </w:r>
    </w:p>
    <w:p w:rsidR="009E6B7B" w:rsidRPr="009E6B7B" w:rsidRDefault="009E6B7B" w:rsidP="009E6B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социальной восприимчивости, доверия, умения выслушивать другого человека, способности к сочувствию и сопереживанию;</w:t>
      </w:r>
    </w:p>
    <w:p w:rsidR="009E6B7B" w:rsidRPr="009E6B7B" w:rsidRDefault="009E6B7B" w:rsidP="009E6B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коммуникативных навыков в процессе межличностного общения.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Возраст участников: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14-16 лет.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Продолжительность занятия: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45-60 минут (всего в тренинге 5 занятий).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Формы работы: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игровые упражнения, дискуссии, рисование, ролевые ситуации и др.</w:t>
      </w:r>
    </w:p>
    <w:p w:rsidR="009E6B7B" w:rsidRPr="009E6B7B" w:rsidRDefault="009E6B7B" w:rsidP="009E6B7B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>Занятие первое. «Это сложное слово - толерантность».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Цель: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учащихся с понятиями "толерантность", "толерантная личность", критериями и социальными проявлениями толерантности и нетерпимости; показать значение толерантного поведения при взаимодействии с другими людьми.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Вводный этап. Упражнение «Чем мы похожи».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Задача </w:t>
      </w:r>
      <w:proofErr w:type="spellStart"/>
      <w:r w:rsidRPr="009E6B7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упражнения</w:t>
      </w:r>
      <w:proofErr w:type="gramStart"/>
      <w:r w:rsidRPr="009E6B7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: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оздание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атмосферы доброжелательности и доверия в группе.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Участники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сидят в кругу. Ведущий приглашает в круг одного из участников на основе какого-либо реального или воображаемого сходства с собой. Например: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"Анна, выйди, пожалуйста, в центр круга, потому что у нас с тобой одинаковый цвет волос».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Анна выходит в круг и приглашает выйти кого-нибудь из участников таким же образом (одинаковый рост, обувь, цвет глаз и т.д.) Упражнение продолжается до тех пор, пока все члены группы не окажутся в кругу.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Как вариант этого упражнения можно использовать высказывание друг другу комплиментов.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Ведущий предлагает участникам придумывать комплименты друг для друга. Он бросает мяч одному из участников и говорит ему комплимент. Например: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"Дима, ты очень справедливый человек"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</w:t>
      </w:r>
      <w:proofErr w:type="gramStart"/>
      <w:r w:rsidRPr="009E6B7B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"К</w:t>
      </w:r>
      <w:proofErr w:type="gramEnd"/>
      <w:r w:rsidRPr="009E6B7B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атя, у тебя замечательная прическа".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Получивший мяч бросает его и также говорит комплимент другому участнику.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Обучающий этап. Работа с термином «толерантность». «Эмблема толерантности».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E6B7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Задача</w:t>
      </w:r>
      <w:proofErr w:type="gramStart"/>
      <w:r w:rsidRPr="009E6B7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: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gram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накомство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определениями толерантности.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E6B7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Материалы</w:t>
      </w:r>
      <w:proofErr w:type="gramStart"/>
      <w:r w:rsidRPr="009E6B7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: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proofErr w:type="gram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умага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фломастеры, маркеры.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Составляющие толерантности (написаны на доске, а учащимся предлагается объяснить их значение):</w:t>
      </w:r>
    </w:p>
    <w:p w:rsidR="009E6B7B" w:rsidRPr="009E6B7B" w:rsidRDefault="009E6B7B" w:rsidP="009E6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Сотрудничество, партнерство.</w:t>
      </w:r>
    </w:p>
    <w:p w:rsidR="009E6B7B" w:rsidRPr="009E6B7B" w:rsidRDefault="009E6B7B" w:rsidP="009E6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Готовность мириться с мнением другого человека.</w:t>
      </w:r>
    </w:p>
    <w:p w:rsidR="009E6B7B" w:rsidRPr="009E6B7B" w:rsidRDefault="009E6B7B" w:rsidP="009E6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Уважение чувства человеческого достоинства.</w:t>
      </w:r>
    </w:p>
    <w:p w:rsidR="009E6B7B" w:rsidRPr="009E6B7B" w:rsidRDefault="009E6B7B" w:rsidP="009E6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Уважение прав других.</w:t>
      </w:r>
    </w:p>
    <w:p w:rsidR="009E6B7B" w:rsidRPr="009E6B7B" w:rsidRDefault="009E6B7B" w:rsidP="009E6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Принятие </w:t>
      </w:r>
      <w:proofErr w:type="gram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другого</w:t>
      </w:r>
      <w:proofErr w:type="gram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таким, какой он есть.</w:t>
      </w:r>
    </w:p>
    <w:p w:rsidR="009E6B7B" w:rsidRPr="009E6B7B" w:rsidRDefault="009E6B7B" w:rsidP="009E6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Способность поставить себя на место другого.</w:t>
      </w:r>
    </w:p>
    <w:p w:rsidR="009E6B7B" w:rsidRPr="009E6B7B" w:rsidRDefault="009E6B7B" w:rsidP="009E6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Уважение права быть другим.</w:t>
      </w:r>
    </w:p>
    <w:p w:rsidR="009E6B7B" w:rsidRPr="009E6B7B" w:rsidRDefault="009E6B7B" w:rsidP="009E6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Признание многообразия людей, мнений, религий и т.д</w:t>
      </w:r>
      <w:proofErr w:type="gram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gramEnd"/>
    </w:p>
    <w:p w:rsidR="009E6B7B" w:rsidRPr="009E6B7B" w:rsidRDefault="009E6B7B" w:rsidP="009E6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Признание равенства других.</w:t>
      </w:r>
    </w:p>
    <w:p w:rsidR="009E6B7B" w:rsidRPr="009E6B7B" w:rsidRDefault="009E6B7B" w:rsidP="009E6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Терпимость к чужим мнениям, верованиям и поведению.</w:t>
      </w:r>
    </w:p>
    <w:p w:rsidR="009E6B7B" w:rsidRPr="009E6B7B" w:rsidRDefault="009E6B7B" w:rsidP="009E6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Отказ от насилия и жестокости по отношению друг к другу.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Далее участникам предстоит пофантазировать и создать эмблему толерантности, которая могла бы печататься на обложках тетрадей, баннерах, буклетах. Процесс рисования занимает 5 мин.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«Мозговой штурм». Работа с понятием «толерантная личность».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E6B7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Задача</w:t>
      </w:r>
      <w:proofErr w:type="gramStart"/>
      <w:r w:rsidRPr="009E6B7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: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gram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накомство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 свойствами толерантной личности.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Свойства толерантной личности:</w:t>
      </w:r>
    </w:p>
    <w:p w:rsidR="009E6B7B" w:rsidRPr="009E6B7B" w:rsidRDefault="009E6B7B" w:rsidP="009E6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признание равноправия всех людей (независимо от их пола, расы, национальности, религии, принадлежности к какой-либо другой группе);</w:t>
      </w:r>
    </w:p>
    <w:p w:rsidR="009E6B7B" w:rsidRPr="009E6B7B" w:rsidRDefault="009E6B7B" w:rsidP="009E6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доброжелательность и терпимое отношение к людям (инвалидам, беженцам и др.);</w:t>
      </w:r>
    </w:p>
    <w:p w:rsidR="009E6B7B" w:rsidRPr="009E6B7B" w:rsidRDefault="009E6B7B" w:rsidP="009E6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уважение культурной самобытности и языков других наций;</w:t>
      </w:r>
    </w:p>
    <w:p w:rsidR="009E6B7B" w:rsidRPr="009E6B7B" w:rsidRDefault="009E6B7B" w:rsidP="009E6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сотрудничество и солидарность в решении общих проблем;</w:t>
      </w:r>
    </w:p>
    <w:p w:rsidR="009E6B7B" w:rsidRPr="009E6B7B" w:rsidRDefault="009E6B7B" w:rsidP="009E6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позитивное отношение к людям других национальностей.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Необходимо также проговорить с участниками группы о противоположном типе поведения – </w:t>
      </w:r>
      <w:proofErr w:type="spell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интолерантности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сопоставить свойства двух типов личности.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Свойства </w:t>
      </w:r>
      <w:proofErr w:type="spellStart"/>
      <w:r w:rsidRPr="009E6B7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интолерантной</w:t>
      </w:r>
      <w:proofErr w:type="spellEnd"/>
      <w:r w:rsidRPr="009E6B7B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 личности:</w:t>
      </w:r>
    </w:p>
    <w:p w:rsidR="009E6B7B" w:rsidRPr="009E6B7B" w:rsidRDefault="009E6B7B" w:rsidP="009E6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ставить себя выше остальных;</w:t>
      </w:r>
    </w:p>
    <w:p w:rsidR="009E6B7B" w:rsidRPr="009E6B7B" w:rsidRDefault="009E6B7B" w:rsidP="009E6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отсутствие чувства солидарности;</w:t>
      </w:r>
    </w:p>
    <w:p w:rsidR="009E6B7B" w:rsidRPr="009E6B7B" w:rsidRDefault="009E6B7B" w:rsidP="009E6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неприятие </w:t>
      </w:r>
      <w:proofErr w:type="gram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другого</w:t>
      </w:r>
      <w:proofErr w:type="gram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 то, что он выглядит иначе, думает иначе, поступает иначе;</w:t>
      </w:r>
    </w:p>
    <w:p w:rsidR="009E6B7B" w:rsidRPr="009E6B7B" w:rsidRDefault="009E6B7B" w:rsidP="009E6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пренебрежительное отношение к другим людям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Важно объяснить подросткам, что нетерпимость может проявляться достаточно широко: от обычной невежливости или раздражения - до геноцида, умышленного уничтожения людей.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Дискуссия</w:t>
      </w:r>
      <w:proofErr w:type="gramStart"/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.К</w:t>
      </w:r>
      <w:proofErr w:type="gramEnd"/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акие</w:t>
      </w:r>
      <w:proofErr w:type="spellEnd"/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проявления нетерпимости могут иметь место в отношениях не только между людьми, но и между государствами?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 этом случае необходима работа по трактовке того или иного понятия, они могут быть записаны на доске, а участники по очереди пробуют объяснить их значение).</w:t>
      </w:r>
    </w:p>
    <w:p w:rsidR="009E6B7B" w:rsidRPr="009E6B7B" w:rsidRDefault="009E6B7B" w:rsidP="009E6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оскорбления, насмешки;</w:t>
      </w:r>
    </w:p>
    <w:p w:rsidR="009E6B7B" w:rsidRPr="009E6B7B" w:rsidRDefault="009E6B7B" w:rsidP="009E6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игнорирование (отказ в беседе, в признании);</w:t>
      </w:r>
    </w:p>
    <w:p w:rsidR="009E6B7B" w:rsidRPr="009E6B7B" w:rsidRDefault="009E6B7B" w:rsidP="009E6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негативные стереотипы и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</w:t>
      </w:r>
    </w:p>
    <w:p w:rsidR="009E6B7B" w:rsidRPr="009E6B7B" w:rsidRDefault="009E6B7B" w:rsidP="009E6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преследования, запугивания, угрозы;</w:t>
      </w:r>
    </w:p>
    <w:p w:rsidR="009E6B7B" w:rsidRPr="009E6B7B" w:rsidRDefault="009E6B7B" w:rsidP="009E6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дискриминация (отрицание прав человека, изоляция в обществе);</w:t>
      </w:r>
    </w:p>
    <w:p w:rsidR="009E6B7B" w:rsidRPr="009E6B7B" w:rsidRDefault="009E6B7B" w:rsidP="009E6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расизм (дискриминация представителей определенной расы на основе предпосылки, что одни расы превосходят другие);</w:t>
      </w:r>
    </w:p>
    <w:p w:rsidR="009E6B7B" w:rsidRPr="009E6B7B" w:rsidRDefault="009E6B7B" w:rsidP="009E6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мигрантофобия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(неприязнь к представителям других культур и групп, убеждение в том, что "чужаки" вредны для общества, преследование "чужаков");</w:t>
      </w:r>
    </w:p>
    <w:p w:rsidR="009E6B7B" w:rsidRPr="009E6B7B" w:rsidRDefault="009E6B7B" w:rsidP="009E6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национализм (убеждение в превосходстве своей нации над другими и в том, что своя нация обладает большим объемом прав);</w:t>
      </w:r>
    </w:p>
    <w:p w:rsidR="009E6B7B" w:rsidRPr="009E6B7B" w:rsidRDefault="009E6B7B" w:rsidP="009E6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фашизм (реакционный антидемократический режим, для которого характерны крайние формы насилия и массовый террор);</w:t>
      </w:r>
    </w:p>
    <w:p w:rsidR="009E6B7B" w:rsidRPr="009E6B7B" w:rsidRDefault="009E6B7B" w:rsidP="009E6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империализм (покорение одних народов другими с целью контроля богатств и ресурсов подчиненных народов);</w:t>
      </w:r>
    </w:p>
    <w:p w:rsidR="009E6B7B" w:rsidRPr="009E6B7B" w:rsidRDefault="009E6B7B" w:rsidP="009E6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осквернение религиозных или культурных символов;</w:t>
      </w:r>
    </w:p>
    <w:p w:rsidR="009E6B7B" w:rsidRPr="009E6B7B" w:rsidRDefault="009E6B7B" w:rsidP="009E6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религиозное преследование (насаждение конкретной веры, ее ценностей и обрядов);</w:t>
      </w:r>
    </w:p>
    <w:p w:rsidR="009E6B7B" w:rsidRPr="009E6B7B" w:rsidRDefault="009E6B7B" w:rsidP="009E6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изгнание (официальное или насильственное);</w:t>
      </w:r>
    </w:p>
    <w:p w:rsidR="009E6B7B" w:rsidRPr="009E6B7B" w:rsidRDefault="009E6B7B" w:rsidP="009E6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репрессия (насильственное лишение возможности реализации прав человека), уничтожение и геноцид (содержание в заключении, физические расправы, нападения, убийства).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Заключительный этап. Упражнение «</w:t>
      </w:r>
      <w:proofErr w:type="spellStart"/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Синквейн</w:t>
      </w:r>
      <w:proofErr w:type="spellEnd"/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"Толерантность"».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Задача упражнения: способность обобщить информацию после определенной вдумчивой рефлексии. </w:t>
      </w:r>
      <w:proofErr w:type="spell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Синквейн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это стихотворение, которое требует синтеза полученной информации. Происходит от французского слова "5". Таким образом, </w:t>
      </w:r>
      <w:proofErr w:type="spell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синквейн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это 5 строк: 1 – тема существительное, 2 – два прилагательных, которые подходит к теме существительного, 3 – три глагола по теме, 4 – осмысленная фраза на данную тему, 5 – резюме к теме (желательно 1 слово или словосочетание).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Индивидуально или в парах участники пишут </w:t>
      </w:r>
      <w:proofErr w:type="spell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синквейны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E6B7B" w:rsidRPr="009E6B7B" w:rsidRDefault="009E6B7B" w:rsidP="009E6B7B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>Занятие второе. "Мы такие разные, но все-таки мы вместе!"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Цель: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помочь участникам определить главную причину нетерпимости в мире - различие между людьми и понять, что «</w:t>
      </w:r>
      <w:proofErr w:type="gram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отличный</w:t>
      </w:r>
      <w:proofErr w:type="gram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меня» не значит «плохой».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Вводный этап. Упражнение «Приветствия».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Задача: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познакомиться с приветствиями в разных культурах и сломать стереотипные формы поведения.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Участники получают карточки с приветствиями из разных стран:</w:t>
      </w:r>
    </w:p>
    <w:p w:rsidR="009E6B7B" w:rsidRPr="009E6B7B" w:rsidRDefault="009E6B7B" w:rsidP="009E6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сложить руки (как в "молитве") на уровне груди и поклониться (Япония);</w:t>
      </w:r>
    </w:p>
    <w:p w:rsidR="009E6B7B" w:rsidRPr="009E6B7B" w:rsidRDefault="009E6B7B" w:rsidP="009E6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потереться носами (Новая Зеландия);</w:t>
      </w:r>
    </w:p>
    <w:p w:rsidR="009E6B7B" w:rsidRPr="009E6B7B" w:rsidRDefault="009E6B7B" w:rsidP="009E6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пожать друг другу руки, стоя на большом расстоянии друг от друга (Великобритания);</w:t>
      </w:r>
    </w:p>
    <w:p w:rsidR="009E6B7B" w:rsidRPr="009E6B7B" w:rsidRDefault="009E6B7B" w:rsidP="009E6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крепко обняться и три раза поцеловать друг друга в щеки (Россия)</w:t>
      </w:r>
    </w:p>
    <w:p w:rsidR="009E6B7B" w:rsidRPr="009E6B7B" w:rsidRDefault="009E6B7B" w:rsidP="009E6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показать язык (Тибет);</w:t>
      </w:r>
    </w:p>
    <w:p w:rsidR="009E6B7B" w:rsidRPr="009E6B7B" w:rsidRDefault="009E6B7B" w:rsidP="009E6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очень крепко пожать друг другу руки, стоя близко друг к другу (Германия);</w:t>
      </w:r>
    </w:p>
    <w:p w:rsidR="009E6B7B" w:rsidRPr="009E6B7B" w:rsidRDefault="009E6B7B" w:rsidP="009E6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обняться и поцеловать в щеки четыре раза по очереди (Франция).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Участники приветствуют друг друга способом, указанным на их карточках.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Обсуждение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упражнения: какую роль играют приветствия в нашей жизни? попробуйте догадаться, из каких стран пришли ваши приветствия? было ли трудно здороваться каким-то способом? показались ли какие-то из приветствий смешными?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Все люди вокруг нас разные, у них разные привычки, взгляды на жизнь, обычаи, и важно </w:t>
      </w:r>
      <w:proofErr w:type="gram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научиться не только высказывать</w:t>
      </w:r>
      <w:proofErr w:type="gram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собственное мнение, но и принимать мнение другого. Ведь один из принципов толерантности – это принятие другого человека таким, какой он есть. 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Нужно научиться признавать многообразие людей разных национальностей, их мнений, религий, убеждений, традиций.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Упражнение « А я считаю …».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Задача: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осознать возможность сосуществования различных мнений.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Проведите посреди аудитории воображаемую черту. С одной стороны повесьте нарисованный на бумаге плюс ("согласен"), с другой - минус ("не согласен"). Сама черта означает отсутствие мнения. Участники после зачитывания утверждений должны стать на сторону "плюса" или " минуса". Участники, которые не могут определиться, становятся посередине, но при этом они лишаются права высказаться. Основная идея в том, что утверждения не должны быть ложными или истинными, они предполагают возможность различных мнений. Примеры утверждений:</w:t>
      </w:r>
    </w:p>
    <w:p w:rsidR="009E6B7B" w:rsidRPr="009E6B7B" w:rsidRDefault="009E6B7B" w:rsidP="009E6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Самый важный предмет - математика.</w:t>
      </w:r>
    </w:p>
    <w:p w:rsidR="009E6B7B" w:rsidRPr="009E6B7B" w:rsidRDefault="009E6B7B" w:rsidP="009E6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Играть "в компьютер" лучше, чем смотреть телевизор.</w:t>
      </w:r>
    </w:p>
    <w:p w:rsidR="009E6B7B" w:rsidRPr="009E6B7B" w:rsidRDefault="009E6B7B" w:rsidP="009E6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Самое прекрасное домашнее животное - кошка.</w:t>
      </w:r>
    </w:p>
    <w:p w:rsidR="009E6B7B" w:rsidRPr="009E6B7B" w:rsidRDefault="009E6B7B" w:rsidP="009E6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иметь высшего образования - стыдно.</w:t>
      </w:r>
    </w:p>
    <w:p w:rsidR="009E6B7B" w:rsidRPr="009E6B7B" w:rsidRDefault="009E6B7B" w:rsidP="009E6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Самая классная музыка - </w:t>
      </w:r>
      <w:proofErr w:type="spell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рэп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E6B7B" w:rsidRPr="009E6B7B" w:rsidRDefault="009E6B7B" w:rsidP="009E6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«Кока-кола» вкуснее «Фанты».</w:t>
      </w:r>
    </w:p>
    <w:p w:rsidR="009E6B7B" w:rsidRPr="009E6B7B" w:rsidRDefault="009E6B7B" w:rsidP="009E6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Изучать иностранный язык легче, чем физику.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Обсуждение упражнения: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Был ли кто-нибудь прав в этих ситуациях? Были ли случаи, когда кто-то из участников оказывался в меньшинстве? Что они чувствовали? Не испытывали ли они соблазна поменять мнение под давлением большинства? На все ли вопросы, о которых люди спорят, можно ответить однозначно? Как вы относитесь к человеку, с мнением которого вы не согласны? Хорошо или плохо иметь собственное мнение?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теперь давайте попробуем создать своеобразный словарь слов, которые так или иначе связаны с понятием «толерантности».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Упражнение «Толерантный словарь».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Задача занятия: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исследовать понятия, имеющие отношение к проблеме толерантности и разницу восприятия одних и тех же слов разными людьми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Оборудование: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понятий, бумага и фломастеры или карандаши для каждой команды.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Разделите участников на небольшие группы (по 3-4 человека). Дайте каждой группе несколько листов бумаги и карандаши. Ведущий вызывает к себе по одному представителю от каждой группы и сообщает им слово-задание. Участники возвращаются в свои группы и </w:t>
      </w:r>
      <w:proofErr w:type="gram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молча</w:t>
      </w:r>
      <w:proofErr w:type="gram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рисуют это слово. Цель группы - догадаться, о каком слове идет речь. Группа, догадавшаяся первой, получает наибольшее число баллов. И так работаем с каждым участником.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E6B7B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Примеры слов: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расизм, добро, беженцы, ненависть, равенство, кавказцы, русские, предрассудок, насилие, справедливость, культура, различия, внешность, родина и другие слова, имеющие отношение к нашей теме.</w:t>
      </w:r>
      <w:proofErr w:type="gramEnd"/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завершения игры и подсчета баллов, попросите участников сравнить, как разные люди рисовали одни и те же слова: было ли трудно угадывать? а рисовать? какие слова удались легче, какие - труднее? почему разные люди рисуют одни и те же слова по-разному?</w:t>
      </w:r>
    </w:p>
    <w:p w:rsidR="009E6B7B" w:rsidRPr="009E6B7B" w:rsidRDefault="009E6B7B" w:rsidP="009E6B7B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lastRenderedPageBreak/>
        <w:t>Занятие третье.</w:t>
      </w:r>
      <w:r w:rsidRPr="009E6B7B">
        <w:rPr>
          <w:rFonts w:ascii="Helvetica" w:eastAsia="Times New Roman" w:hAnsi="Helvetica" w:cs="Helvetica"/>
          <w:color w:val="19904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>«Нетерпимости – нет!».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Цель: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дать возможность подросткам попробовать на себе роль дискриминируемого и того, кто осуществляет дискриминацию.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планете есть определенные зоны межэтнической напряженности, зараженные этническим насилием, которые порождают потоки мигрантов. Мы с вами можем наблюдать таких людей, которые вынуждены покидать свою родину и жить в другой стране. Нередко представители других национальностей подвергаются насилию, унижению, известны молодежные группировки, построенные по избирательному принципу и выдвигающие профашистские лозунги. В обществе существуют негативные стереотипы и предубеждения по отношению к таким людям.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с вами сейчас выполним упражнения, которые помогут нам осознать себя в разных ролях. Способность ставить себя на место другого человека является основой толерантности, поэтому, испытав однажды неожиданные для себя чувства, вы сможете иначе отнестись к проявлениям нетерпимости и их жертвам.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Упражнение «Ярлыки».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Задача: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дать участникам возможность почувствовать себя на месте отмеченных "ярлыком" людей; помочь увидеть недостатки такого подхода к людям.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Оборудование: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наклейки с надписями "ленивый", "умный", "лидер", "равнодушный" и т.д.</w:t>
      </w:r>
      <w:proofErr w:type="gramEnd"/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Подойдите к каждому из участников и наклейте на грудь одну из наклеек (выбор наклеек должен быть случайным). Попросите участников не говорить друг другу, какие наклейки на них наклеены и запретите смотреться в зеркало. Дайте всей группе какое-нибудь интересное задание (например, нарисовать или сочинить что-нибудь). Скажите, что участники должны вести себя друг с другом так, как будто бы написанное на наклейках - правда.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Обсуждение: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Что вы чувствовали, когда с вами вели себя неадекватно тому, как вы себя ощущаете? Всем ли досталась одинаковая работа? Как это связано с наклейками? Существуют ли "наклейки" в реальной жизни? Всегда ли наше мнение о других людях соответствует </w:t>
      </w:r>
      <w:proofErr w:type="gram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реальному</w:t>
      </w:r>
      <w:proofErr w:type="gram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Влияет ли наше мнение на поведение в отношении этих людей? Если бы наклеек не было, группа бы работала лучше или хуже?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Упражнение «Разный старт».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Задача: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участников с чувствами, которые испытывает человек, попавший в чуждую ему культуру; обсудить возможные реакции человека на такую ситуацию.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Оборудование: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журналы для коллажа, ножницы, клей, бумага.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Вам потребуется придумать составить коллаж фотографий из старых журналов. Разделите группу на четыре подгруппы. Раздайте материалы. Рассадите группы в разных частях класса. Подойдите к первой команде и тихо скажите задание – сделать коллаж о весне. Также тихо попросите вторую группу изобразить осень, третью - лето. Подойдите к четвертой группе и скажите: "Од </w:t>
      </w:r>
      <w:proofErr w:type="spell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авдарку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 </w:t>
      </w:r>
      <w:proofErr w:type="spell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парстахи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кам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". Не отвечайте ни на какие вопросы представителей последней группы. Охотно помогайте остальным участникам.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какое-то время подойдите к каждой подгруппе. Посмотрите на работу первых трех групп. Дайте несколько советов. Похвалите работу участников. Подойдите к 4-й группе. Искренне возмутитесь, что они еще ничего не сделали или сделали неправильно. Поругайте участников.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Когда первые три группы закончили работу, похвалите их. В течение всего занятия члены групп не имеют права общаться друг с другом.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Обсуждение.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Начните обсуждение с чувств участников четвертой группы, позвольте им выразить свои все чувства. Что они чувствовали, когда получили непонятное задание? когда их ругали и игнорировали? Как развивались события, как менялись их ощущения в связи с этим? Как чувствовали себя члены остальных групп? Хотелось ли им возмутиться против несправедливости, или, наоборот, было приятно, когда их хвалили, а другую группу ругали? Почему никто не нарушил запрет на общение между группами и не помог членам четвертой группы (в этом вопросе присутствует элемент провокации)? Можно ли было нарушить запрет? Если кто-то все же решился помочь 4й группе, спросите, что его заставило так поступить? Как себя чувствуют люди, приехавшие к нам из другой страны и не понимающие правил нашей культуры и слов нашего языка? Как ведут себя члены общества по отношению к ним? Можно ли что-то изменить в нашем обществе, чтобы сделать жизнь этих людей легче? Кто является "четвертой группой" в реальном мире (напомните о людях, происходящих из деревни и приехавших в город, о беженцах, о людях из других республик, приехавших в наш город на работу (</w:t>
      </w:r>
      <w:proofErr w:type="spell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гастарбайтерах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 т.д.)?</w:t>
      </w:r>
    </w:p>
    <w:p w:rsidR="009E6B7B" w:rsidRPr="009E6B7B" w:rsidRDefault="009E6B7B" w:rsidP="009E6B7B">
      <w:pPr>
        <w:shd w:val="clear" w:color="auto" w:fill="FFFFFF"/>
        <w:spacing w:before="270" w:after="135" w:line="255" w:lineRule="atLeast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199043"/>
          <w:sz w:val="21"/>
          <w:lang w:eastAsia="ru-RU"/>
        </w:rPr>
        <w:t>Занятие четвертое. «Разрушь пирамиду ненависти».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Цель: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учащихся с основными видами проявления нетерпимости – стереотипами и предрассудками; обсудить проблемы нашего общества (отношение к национальным и религиозным меньшинствам, беженцам).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этом занятии мы с вами попытаемся разрушить пирамиду ненависти, которая строится из предрассудков и стереотипов, дискриминации и насилия. Порой очень сложно распознать эти «кирпичи пирамиды» в себе и окружающих людях. А еще сложнее понять их вред, который они приносят обществу и каждому из нас. Стереотипы есть у каждого из нас и это – естественный способ познания мира. Но эти стереотипы не должны быть ложными и приносить другому человеку зло и жестокость.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Стереотипы. Дать понятие «стереотипа».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Стереотипы – это неправомочные обобщения, которые мы делаем по поводу тех, о ком мы мало знаем. Человеческий мозг устроен таким образом, что он постоянно классифицирует все, что встречает в реальности. Когда у нас не хватает информации о каком-то предмете, мы относим его к определенной категории и приписываем ему определенные качества. Так мы решаем, что «все русские много пьют», а «все подростки хоть в малых количествах да употребляют наркотики».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Упражнение «Христиане – мусульмане».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Задача: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исследовать стереотипы по отношению к различным этническим и религиозным группам, их содержание, виды их проявления в жизни.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Оборудование: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листы - </w:t>
      </w:r>
      <w:proofErr w:type="spell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опросники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</w:t>
      </w:r>
      <w:hyperlink r:id="rId5" w:history="1">
        <w:r w:rsidRPr="009E6B7B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  <w:lang w:eastAsia="ru-RU"/>
          </w:rPr>
          <w:t>Приложение 1</w:t>
        </w:r>
      </w:hyperlink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Разделите участников на несколько групп. Каждая группа будет работать с одним из листов - </w:t>
      </w:r>
      <w:proofErr w:type="spell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опросников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Каждый участник самостоятельно заполняет рабочий лист. Снова соберитесь в единую группу. Обсудите ответы.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Обсуждение.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Было ли трудно заполнять рабочие листы? Если каким-то группам это было легче, а каким-то - труднее, то почему это произошло?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Совпадают ли мнения всей группы? Действительно ли все мусульмане/ русские / евреи такие, как написано в рабочих листах? 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Каким образом у вас сформировалось именно такое мнение? Влияют ли на ваше мнение стереотипы?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Предрассудки. Дать понятие «предрассудка». Предрассудок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негативное отношение к человеку или какой-нибудь группе людей, о которых вы на самом деле ничего не знаете. Это также негативное отношение на основании не личного знакомства с человеком, а мнения (стереотипа) по поводу группы, к которой он принадлежит. Он обычно появляется у нас благодаря тому, что уже принят в том обществе или группе, где мы находимся. Существуют разные виды предрассудков. Они могут быть связаны с полом, возрастом, национальной принадлежностью, приверженностью к определенной религии, происхождением, уровнем дохода, даже инвалидностью человека.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Упражнение «Ролевые ситуации».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Задача: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подростков с различными видами предрассудков.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Разделить участников на подгруппы (2-4 человека). Раздать сценарии. (</w:t>
      </w:r>
      <w:hyperlink r:id="rId6" w:history="1">
        <w:r w:rsidRPr="009E6B7B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  <w:lang w:eastAsia="ru-RU"/>
          </w:rPr>
          <w:t>Приложение 2</w:t>
        </w:r>
      </w:hyperlink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можете придумать ситуации, более актуальные для вашего города, школы.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Обсуждение: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общего во всех проигранных сценках? Познакомьте участников с предрассудком в вашей сценке? Почему в сценках люди ведут себя именно таким образом? Как чувствуют себя жертвы предрассудков? Как можно предотвратить подобные ситуации?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Занятие пятое. «От слов – к делу».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Цель: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помочь подросткам понять и решить, какие конкретные действия может предпринять каждый человек в собственной жизни, чтобы не допустить проявлений нетерпимости по отношению к другим людям в окружающем мире.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Мы понимаем, что в нашем мире действительно много насилия и жестокости и нам просто необходимо учиться быть толерантными во всём. И прежде всего, необходимо не просто говорить об этом, а переходить от слов к делу, мы должны </w:t>
      </w:r>
      <w:proofErr w:type="gram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научиться не допускать</w:t>
      </w:r>
      <w:proofErr w:type="gram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проявления нетерпимости вокруг себя. Это занятие поможет вам исследовать ситуации, в которых нетерпимость может проявляться в их повседневной жизни.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Упражнение «Ролевые ситуации».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Оборудование: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карточки по числу подгрупп (</w:t>
      </w:r>
      <w:hyperlink r:id="rId7" w:history="1">
        <w:r w:rsidRPr="009E6B7B">
          <w:rPr>
            <w:rFonts w:ascii="Helvetica" w:eastAsia="Times New Roman" w:hAnsi="Helvetica" w:cs="Helvetica"/>
            <w:b/>
            <w:bCs/>
            <w:color w:val="008738"/>
            <w:sz w:val="21"/>
            <w:u w:val="single"/>
            <w:lang w:eastAsia="ru-RU"/>
          </w:rPr>
          <w:t>Приложение 3</w:t>
        </w:r>
      </w:hyperlink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разные предметы для костюмов.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Разделите участников на пары. Каждая пара получает одну карточку. Участники должны рассмотреть ситуации, выбрать самый подходящий и самый неподходящий вариант поведения. Затем пара делает презентацию своей ситуации. После этого вся группа должна ответить на вопросы: что выиграют в каждом из выбранных вариантов те, кто вовлечен в ситуацию? что проиграют в каждом варианте те, кто вовлечен в ситуацию? могут ли быть какие-то еще пути решения, </w:t>
      </w:r>
      <w:proofErr w:type="gram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</w:t>
      </w:r>
      <w:proofErr w:type="gram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предложенных?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Обсуждение: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попросите участников вспомнить подобные ситуации, случавшиеся с ними в жизни.</w:t>
      </w: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они вели себя в таких случаях? Что мешает нам иногда поступать так, как мы считаем правильным? Что можно сделать, чтобы такие ситуации вообще не возникали вокруг нас?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Заключение к тренингу.</w:t>
      </w:r>
      <w:r w:rsidRPr="009E6B7B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триумфальном ритуале римских полководцев есть такие слова: «Помни, что ты только человек». Их повторял триумфатору специально приставленный для этой цели глашатай. Это было своеобразное предостережение против установления </w:t>
      </w: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диктатуры и тирании. Сегодня так можно сформулировать жизненный принцип любого человека, независимо от его социального статуса, места проживания, пола, нации и возраста. Мы не должны применять насилие, быть жестокими по отношению друг к другу. Никто не обладает абсолютной властью над другими, не имеет права порабощать другого, вторгаться в его мир и насильственно его изменять. Будьте толерантными!</w:t>
      </w:r>
    </w:p>
    <w:p w:rsidR="009E6B7B" w:rsidRPr="009E6B7B" w:rsidRDefault="009E6B7B" w:rsidP="009E6B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Список использованной литературы.</w:t>
      </w:r>
    </w:p>
    <w:p w:rsidR="009E6B7B" w:rsidRPr="009E6B7B" w:rsidRDefault="009E6B7B" w:rsidP="009E6B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Вачков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И. Основы технологии группового тренинга. Психотехники. – 1999.</w:t>
      </w:r>
    </w:p>
    <w:p w:rsidR="009E6B7B" w:rsidRPr="009E6B7B" w:rsidRDefault="009E6B7B" w:rsidP="009E6B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Марасанов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Г.И. Социально-психологический тренинг. - М., 2001.</w:t>
      </w:r>
    </w:p>
    <w:p w:rsidR="009E6B7B" w:rsidRPr="009E6B7B" w:rsidRDefault="009E6B7B" w:rsidP="009E6B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Сериков Г.В. Мир различий/ Сборник упражнений для учащихся образовательных школ.</w:t>
      </w:r>
    </w:p>
    <w:p w:rsidR="009E6B7B" w:rsidRPr="009E6B7B" w:rsidRDefault="009E6B7B" w:rsidP="009E6B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Фопель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К. Сплоченность и толерантность в группе. - М., 2003.</w:t>
      </w:r>
    </w:p>
    <w:p w:rsidR="009E6B7B" w:rsidRPr="009E6B7B" w:rsidRDefault="009E6B7B" w:rsidP="009E6B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Веб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сайт «А.Я. Психология» .http://azps.ru/.        </w:t>
      </w:r>
    </w:p>
    <w:p w:rsidR="009E6B7B" w:rsidRPr="009E6B7B" w:rsidRDefault="009E6B7B" w:rsidP="009E6B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Веб</w:t>
      </w:r>
      <w:proofErr w:type="spellEnd"/>
      <w:r w:rsidRPr="009E6B7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сайт «Толерантность». http://www.tolerance.ru/.</w:t>
      </w:r>
    </w:p>
    <w:p w:rsidR="00C659EE" w:rsidRDefault="00C659EE"/>
    <w:sectPr w:rsidR="00C659EE" w:rsidSect="00C6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1985"/>
    <w:multiLevelType w:val="multilevel"/>
    <w:tmpl w:val="8CAC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0D87"/>
    <w:multiLevelType w:val="multilevel"/>
    <w:tmpl w:val="2846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63C64"/>
    <w:multiLevelType w:val="multilevel"/>
    <w:tmpl w:val="6490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D12A2"/>
    <w:multiLevelType w:val="multilevel"/>
    <w:tmpl w:val="FC9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615FB"/>
    <w:multiLevelType w:val="multilevel"/>
    <w:tmpl w:val="EA3C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6799A"/>
    <w:multiLevelType w:val="multilevel"/>
    <w:tmpl w:val="9188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56F07"/>
    <w:multiLevelType w:val="multilevel"/>
    <w:tmpl w:val="686E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5737F"/>
    <w:multiLevelType w:val="multilevel"/>
    <w:tmpl w:val="3B34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B7B"/>
    <w:rsid w:val="009E6B7B"/>
    <w:rsid w:val="00B40C82"/>
    <w:rsid w:val="00C659EE"/>
    <w:rsid w:val="00DD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EE"/>
  </w:style>
  <w:style w:type="paragraph" w:styleId="3">
    <w:name w:val="heading 3"/>
    <w:basedOn w:val="a"/>
    <w:link w:val="30"/>
    <w:uiPriority w:val="9"/>
    <w:qFormat/>
    <w:rsid w:val="009E6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6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6B7B"/>
    <w:rPr>
      <w:i/>
      <w:iCs/>
    </w:rPr>
  </w:style>
  <w:style w:type="character" w:styleId="a5">
    <w:name w:val="Strong"/>
    <w:basedOn w:val="a0"/>
    <w:uiPriority w:val="22"/>
    <w:qFormat/>
    <w:rsid w:val="009E6B7B"/>
    <w:rPr>
      <w:b/>
      <w:bCs/>
    </w:rPr>
  </w:style>
  <w:style w:type="character" w:customStyle="1" w:styleId="apple-converted-space">
    <w:name w:val="apple-converted-space"/>
    <w:basedOn w:val="a0"/>
    <w:rsid w:val="009E6B7B"/>
  </w:style>
  <w:style w:type="character" w:styleId="a6">
    <w:name w:val="Hyperlink"/>
    <w:basedOn w:val="a0"/>
    <w:uiPriority w:val="99"/>
    <w:semiHidden/>
    <w:unhideWhenUsed/>
    <w:rsid w:val="009E6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38907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8907/pril2.doc" TargetMode="External"/><Relationship Id="rId5" Type="http://schemas.openxmlformats.org/officeDocument/2006/relationships/hyperlink" Target="http://festival.1september.ru/articles/638907/pril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2996</Words>
  <Characters>17078</Characters>
  <Application>Microsoft Office Word</Application>
  <DocSecurity>0</DocSecurity>
  <Lines>142</Lines>
  <Paragraphs>40</Paragraphs>
  <ScaleCrop>false</ScaleCrop>
  <Company/>
  <LinksUpToDate>false</LinksUpToDate>
  <CharactersWithSpaces>20034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2017-01-30T10:04:00Z</dcterms:created>
  <dcterms:modified xsi:type="dcterms:W3CDTF">2017-01-30T10:05:00Z</dcterms:modified>
</cp:coreProperties>
</file>