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F2" w:rsidRPr="000A57F2" w:rsidRDefault="00AA52A3" w:rsidP="000A5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F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055E0" w:rsidRPr="000A57F2" w:rsidRDefault="00AA52A3" w:rsidP="000A5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F2">
        <w:rPr>
          <w:rFonts w:ascii="Times New Roman" w:hAnsi="Times New Roman" w:cs="Times New Roman"/>
          <w:b/>
          <w:sz w:val="24"/>
          <w:szCs w:val="24"/>
        </w:rPr>
        <w:t>заседания РМО учителей географии и экологии от 31 октября 2018 года</w:t>
      </w:r>
    </w:p>
    <w:p w:rsidR="00AA52A3" w:rsidRPr="000A57F2" w:rsidRDefault="00AA52A3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Место проведения: МОУ «СОШ № 1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>. Дергачи»</w:t>
      </w:r>
    </w:p>
    <w:p w:rsidR="00AA52A3" w:rsidRPr="000A57F2" w:rsidRDefault="00AA52A3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AA52A3" w:rsidRPr="000A57F2" w:rsidRDefault="00AA52A3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Печенова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Л.В. (СОШ № 1)</w:t>
      </w:r>
    </w:p>
    <w:p w:rsidR="00AA52A3" w:rsidRPr="000A57F2" w:rsidRDefault="00AA52A3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Каржау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Л.У. (СОШ №1)</w:t>
      </w:r>
    </w:p>
    <w:p w:rsidR="00AA52A3" w:rsidRPr="000A57F2" w:rsidRDefault="00AA52A3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Т.М. (СОШ № 2)</w:t>
      </w:r>
    </w:p>
    <w:p w:rsidR="00AA52A3" w:rsidRPr="000A57F2" w:rsidRDefault="00AA52A3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Руденко Л.В. (ООШ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>. Петропавловка)</w:t>
      </w:r>
    </w:p>
    <w:p w:rsidR="00AA52A3" w:rsidRPr="000A57F2" w:rsidRDefault="00AA52A3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Кулушева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Т.С. </w:t>
      </w:r>
      <w:r w:rsidR="005B7FA1" w:rsidRPr="000A57F2">
        <w:rPr>
          <w:rFonts w:ascii="Times New Roman" w:hAnsi="Times New Roman" w:cs="Times New Roman"/>
          <w:sz w:val="24"/>
          <w:szCs w:val="24"/>
        </w:rPr>
        <w:t xml:space="preserve">(СОШ с. </w:t>
      </w:r>
      <w:proofErr w:type="spellStart"/>
      <w:r w:rsidR="005B7FA1" w:rsidRPr="000A57F2">
        <w:rPr>
          <w:rFonts w:ascii="Times New Roman" w:hAnsi="Times New Roman" w:cs="Times New Roman"/>
          <w:sz w:val="24"/>
          <w:szCs w:val="24"/>
        </w:rPr>
        <w:t>Алтата</w:t>
      </w:r>
      <w:proofErr w:type="spellEnd"/>
      <w:r w:rsidR="005B7FA1" w:rsidRPr="000A57F2">
        <w:rPr>
          <w:rFonts w:ascii="Times New Roman" w:hAnsi="Times New Roman" w:cs="Times New Roman"/>
          <w:sz w:val="24"/>
          <w:szCs w:val="24"/>
        </w:rPr>
        <w:t>)</w:t>
      </w:r>
    </w:p>
    <w:p w:rsidR="005B7FA1" w:rsidRPr="000A57F2" w:rsidRDefault="005B7FA1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Ерекенова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М.А. (ООШ с.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Камышово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>)</w:t>
      </w:r>
    </w:p>
    <w:p w:rsidR="005B7FA1" w:rsidRPr="000A57F2" w:rsidRDefault="005B7FA1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Берекешева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Э.К. (СОШ п. Первомайский)</w:t>
      </w:r>
    </w:p>
    <w:p w:rsidR="005B7FA1" w:rsidRPr="000A57F2" w:rsidRDefault="005B7FA1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Наумова О.А. (ООШ с.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>)</w:t>
      </w:r>
    </w:p>
    <w:p w:rsidR="005B7FA1" w:rsidRPr="000A57F2" w:rsidRDefault="005B7FA1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Лебедев А.А. (ООШ п. Восточный)</w:t>
      </w:r>
    </w:p>
    <w:p w:rsidR="005B7FA1" w:rsidRPr="000A57F2" w:rsidRDefault="005B7FA1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Байгеджинова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Ж.А. (ООШ П. Советский)</w:t>
      </w:r>
    </w:p>
    <w:p w:rsidR="005B7FA1" w:rsidRPr="000A57F2" w:rsidRDefault="005B7FA1" w:rsidP="000A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Федорищева Н.И. (СОШ п. Демьяс и ООШ п. Тимонин)</w:t>
      </w:r>
    </w:p>
    <w:p w:rsidR="005B7FA1" w:rsidRPr="000A57F2" w:rsidRDefault="000A5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директор районного краеведческого музея.</w:t>
      </w:r>
    </w:p>
    <w:p w:rsidR="005B7FA1" w:rsidRPr="000A57F2" w:rsidRDefault="005B7F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7F2">
        <w:rPr>
          <w:rFonts w:ascii="Times New Roman" w:hAnsi="Times New Roman" w:cs="Times New Roman"/>
          <w:sz w:val="24"/>
          <w:szCs w:val="24"/>
        </w:rPr>
        <w:t xml:space="preserve">Отсутствуют учителя географии и экологии из школ с. Антоновка, п. Орошаемый, с. Верхазовка, с.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Сафаровка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, п. Мирный, п. Зерновой, с. Жадовка, п.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Красноозерный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>, п. Октябрьский.</w:t>
      </w:r>
      <w:proofErr w:type="gramEnd"/>
    </w:p>
    <w:p w:rsidR="005B7FA1" w:rsidRPr="000A57F2" w:rsidRDefault="005B7FA1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Ход заседания.</w:t>
      </w:r>
    </w:p>
    <w:p w:rsidR="005B7FA1" w:rsidRPr="000A57F2" w:rsidRDefault="005B7FA1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По первому вопросу   из опыта работы по теме «От ОГЭ к ЕГЭ: совершенствуемся сами – совершенствуем детей» 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>выступила Наумова О.А. Она продемонстрировала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ресурсы, которые используются ею на консультациях при подготовке к ОГЭ по географии</w:t>
      </w:r>
      <w:r w:rsidR="006F1B14" w:rsidRPr="000A57F2">
        <w:rPr>
          <w:rFonts w:ascii="Times New Roman" w:hAnsi="Times New Roman" w:cs="Times New Roman"/>
          <w:sz w:val="24"/>
          <w:szCs w:val="24"/>
        </w:rPr>
        <w:t>.</w:t>
      </w:r>
    </w:p>
    <w:p w:rsidR="006F1B14" w:rsidRPr="000A57F2" w:rsidRDefault="006F1B14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Т.М. Она рассказала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 xml:space="preserve"> о том, что такое образовательный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, какие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бывают, привела примеры различных типов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по географии.</w:t>
      </w:r>
    </w:p>
    <w:p w:rsidR="006F1B14" w:rsidRPr="000A57F2" w:rsidRDefault="006F1B14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По третьему вопросу педагоги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РМо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обменялись опытом проведения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на уроках и во внеурочной деятельности. Активно участвовали в работе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Печенова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Ерекенова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F1B14" w:rsidRPr="000A57F2" w:rsidRDefault="006F1B14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По четвертому вопросу с педагогами провела заочный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 xml:space="preserve">ур по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Дергачевскому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району директор районного краеведческого музея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Т.В. Она предложила вопросы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, которые проводятся со школьниками на слетах юных туристов, во время интеллектуальных викторин. Вопросы касались истории и природы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1B14" w:rsidRPr="000A57F2" w:rsidRDefault="006F1B14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По пятому вопросу педагоги коллективно составили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по географии, который можно применять на уроках обобщающего повторения.</w:t>
      </w:r>
    </w:p>
    <w:p w:rsidR="006F1B14" w:rsidRPr="000A57F2" w:rsidRDefault="006F1B14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lastRenderedPageBreak/>
        <w:t xml:space="preserve">По шестому вопросу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Т.М. проанализировала школьный этап олимпиады по географии и экологии.</w:t>
      </w:r>
    </w:p>
    <w:p w:rsidR="006F1B14" w:rsidRPr="000A57F2" w:rsidRDefault="006F1B14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 Всего в школьном этапе олимпиады по географии приняло участие 171  обучающихся 6-11 классов из всех образовательных организаций района. Из них 12 победителей,  19 призеров. Это обучающиеся из школ </w:t>
      </w:r>
      <w:r w:rsidR="000F5DB7" w:rsidRPr="000A57F2">
        <w:rPr>
          <w:rFonts w:ascii="Times New Roman" w:hAnsi="Times New Roman" w:cs="Times New Roman"/>
          <w:sz w:val="24"/>
          <w:szCs w:val="24"/>
        </w:rPr>
        <w:t xml:space="preserve"> с. Петропавловка, п. Первомайский, СОШ № 1 , СОШ № 2, с. </w:t>
      </w:r>
      <w:proofErr w:type="spellStart"/>
      <w:r w:rsidR="000F5DB7" w:rsidRPr="000A57F2">
        <w:rPr>
          <w:rFonts w:ascii="Times New Roman" w:hAnsi="Times New Roman" w:cs="Times New Roman"/>
          <w:sz w:val="24"/>
          <w:szCs w:val="24"/>
        </w:rPr>
        <w:t>Камышово</w:t>
      </w:r>
      <w:proofErr w:type="spellEnd"/>
      <w:r w:rsidR="000F5DB7" w:rsidRPr="000A57F2">
        <w:rPr>
          <w:rFonts w:ascii="Times New Roman" w:hAnsi="Times New Roman" w:cs="Times New Roman"/>
          <w:sz w:val="24"/>
          <w:szCs w:val="24"/>
        </w:rPr>
        <w:t xml:space="preserve">, с. Верхазовка, п. Советский, с. </w:t>
      </w:r>
      <w:proofErr w:type="spellStart"/>
      <w:r w:rsidR="000F5DB7" w:rsidRPr="000A57F2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 w:rsidR="000F5DB7" w:rsidRPr="000A57F2">
        <w:rPr>
          <w:rFonts w:ascii="Times New Roman" w:hAnsi="Times New Roman" w:cs="Times New Roman"/>
          <w:sz w:val="24"/>
          <w:szCs w:val="24"/>
        </w:rPr>
        <w:t xml:space="preserve">, п. Мирный,  с. </w:t>
      </w:r>
      <w:proofErr w:type="spellStart"/>
      <w:r w:rsidR="000F5DB7" w:rsidRPr="000A57F2">
        <w:rPr>
          <w:rFonts w:ascii="Times New Roman" w:hAnsi="Times New Roman" w:cs="Times New Roman"/>
          <w:sz w:val="24"/>
          <w:szCs w:val="24"/>
        </w:rPr>
        <w:t>Сафаровка</w:t>
      </w:r>
      <w:proofErr w:type="spellEnd"/>
      <w:r w:rsidR="000F5DB7" w:rsidRPr="000A57F2">
        <w:rPr>
          <w:rFonts w:ascii="Times New Roman" w:hAnsi="Times New Roman" w:cs="Times New Roman"/>
          <w:sz w:val="24"/>
          <w:szCs w:val="24"/>
        </w:rPr>
        <w:t>,  п. Орошаемый</w:t>
      </w:r>
      <w:r w:rsidR="007C36BF" w:rsidRPr="000A57F2">
        <w:rPr>
          <w:rFonts w:ascii="Times New Roman" w:hAnsi="Times New Roman" w:cs="Times New Roman"/>
          <w:sz w:val="24"/>
          <w:szCs w:val="24"/>
        </w:rPr>
        <w:t>, п. Демьяс</w:t>
      </w:r>
      <w:proofErr w:type="gramStart"/>
      <w:r w:rsidR="007C36BF" w:rsidRPr="000A57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C36BF" w:rsidRPr="000A57F2">
        <w:rPr>
          <w:rFonts w:ascii="Times New Roman" w:hAnsi="Times New Roman" w:cs="Times New Roman"/>
          <w:sz w:val="24"/>
          <w:szCs w:val="24"/>
        </w:rPr>
        <w:t xml:space="preserve"> На муниципальный этап олимпиады по географии направлены победители и призеры школьного этапа  7-11 классов в количестве 21 чел. Это обучающиеся школы СОШ № 1, СОШ № 2,  СОШ п. Орошаемый, СОШ с. Верхазовка,  СОШ </w:t>
      </w:r>
      <w:proofErr w:type="gramStart"/>
      <w:r w:rsidR="007C36BF" w:rsidRPr="000A57F2">
        <w:rPr>
          <w:rFonts w:ascii="Times New Roman" w:hAnsi="Times New Roman" w:cs="Times New Roman"/>
          <w:sz w:val="24"/>
          <w:szCs w:val="24"/>
        </w:rPr>
        <w:t xml:space="preserve">п. Мирный,  ООШ с. Петропавловка, ООШ п. Советский, ООШ с. </w:t>
      </w:r>
      <w:proofErr w:type="spellStart"/>
      <w:r w:rsidR="007C36BF" w:rsidRPr="000A57F2">
        <w:rPr>
          <w:rFonts w:ascii="Times New Roman" w:hAnsi="Times New Roman" w:cs="Times New Roman"/>
          <w:sz w:val="24"/>
          <w:szCs w:val="24"/>
        </w:rPr>
        <w:t>Новоросляевка</w:t>
      </w:r>
      <w:proofErr w:type="spellEnd"/>
      <w:r w:rsidR="007C36BF" w:rsidRPr="000A57F2">
        <w:rPr>
          <w:rFonts w:ascii="Times New Roman" w:hAnsi="Times New Roman" w:cs="Times New Roman"/>
          <w:sz w:val="24"/>
          <w:szCs w:val="24"/>
        </w:rPr>
        <w:t xml:space="preserve">, СОШ п. Первомайский. </w:t>
      </w:r>
      <w:proofErr w:type="gramEnd"/>
    </w:p>
    <w:p w:rsidR="007C36BF" w:rsidRPr="000A57F2" w:rsidRDefault="007C36BF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Всего в школьном этапе олимпиады по экологии приняли участие 23 обучающихся 6-10 классов из школ СОШ № 1 , ООШ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 xml:space="preserve">. Петропавловка,  ООШ с.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Алтата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ООШ С.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КАмышово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, СОШ с.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Сафаровка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. Победителями стали  9 обучающихся из школ с. Петропавловка,  СОШ № 1, ООШ с.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КАмышово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, призерами стали  4 обучающихся из ООШ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 xml:space="preserve">. Петропавловка,  СОШ № 1.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Намуниципальный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этап олимпиады по экологии направлены</w:t>
      </w:r>
      <w:r w:rsidR="0018273E" w:rsidRPr="000A57F2">
        <w:rPr>
          <w:rFonts w:ascii="Times New Roman" w:hAnsi="Times New Roman" w:cs="Times New Roman"/>
          <w:sz w:val="24"/>
          <w:szCs w:val="24"/>
        </w:rPr>
        <w:t xml:space="preserve"> 12  </w:t>
      </w:r>
      <w:proofErr w:type="gramStart"/>
      <w:r w:rsidR="0018273E" w:rsidRPr="000A5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273E" w:rsidRPr="000A57F2">
        <w:rPr>
          <w:rFonts w:ascii="Times New Roman" w:hAnsi="Times New Roman" w:cs="Times New Roman"/>
          <w:sz w:val="24"/>
          <w:szCs w:val="24"/>
        </w:rPr>
        <w:t xml:space="preserve"> из СОШ № 1, ООШ с. Петропавловка и ООШ с. </w:t>
      </w:r>
      <w:proofErr w:type="spellStart"/>
      <w:r w:rsidR="0018273E" w:rsidRPr="000A57F2">
        <w:rPr>
          <w:rFonts w:ascii="Times New Roman" w:hAnsi="Times New Roman" w:cs="Times New Roman"/>
          <w:sz w:val="24"/>
          <w:szCs w:val="24"/>
        </w:rPr>
        <w:t>КАмышово</w:t>
      </w:r>
      <w:proofErr w:type="spellEnd"/>
      <w:r w:rsidR="0018273E" w:rsidRPr="000A57F2">
        <w:rPr>
          <w:rFonts w:ascii="Times New Roman" w:hAnsi="Times New Roman" w:cs="Times New Roman"/>
          <w:sz w:val="24"/>
          <w:szCs w:val="24"/>
        </w:rPr>
        <w:t>.</w:t>
      </w:r>
    </w:p>
    <w:p w:rsidR="003C7503" w:rsidRPr="000A57F2" w:rsidRDefault="003C7503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Т.М. познакомила со сроками проведения муниципального этапа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: 27 ноября – олимпиада по экологии на базе СОШ № 1, 7 декабря – олимпиада по географии на базе СОШ № 2. Состав предметно-методических комиссий по проверке муниципального этапа олимпиад остался прежним: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>экологи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Печенова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Байгеджинова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Ж.А., Руденко Л.В., По географии –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Т.М., Руденко Л.В.,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Берекешева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Э.К..</w:t>
      </w:r>
    </w:p>
    <w:p w:rsidR="003C7503" w:rsidRPr="000A57F2" w:rsidRDefault="003C7503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Т.М. познакомила учителей с темой следующего  заседания РМО « «Панорама форм и средств создания единой информационно-образовательной среды как ресурса повышения качества и доступности образования», которое будет проходить в январе 2019 года в дистанционной форме. Предложила педагогам подумать над формой своего участия в данном заседании РМО.</w:t>
      </w:r>
    </w:p>
    <w:p w:rsidR="003C7503" w:rsidRPr="000A57F2" w:rsidRDefault="003C7503">
      <w:p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Решение:</w:t>
      </w:r>
    </w:p>
    <w:p w:rsidR="003C7503" w:rsidRPr="000A57F2" w:rsidRDefault="003C7503" w:rsidP="000A5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Принять к сведению информацию о способах подготовки обучающихся к ОГЭ и ЕГЭ, делиться друг с другом информационными ресурсами, помогающими в подготовке к итоговой аттестации по географии.</w:t>
      </w:r>
    </w:p>
    <w:p w:rsidR="003C7503" w:rsidRPr="000A57F2" w:rsidRDefault="003C7503" w:rsidP="000A5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проведении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 по географии и экологии, разнообразить формы работы на уроке с помощью </w:t>
      </w:r>
      <w:proofErr w:type="gramStart"/>
      <w:r w:rsidRPr="000A57F2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A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>.</w:t>
      </w:r>
    </w:p>
    <w:p w:rsidR="003C7503" w:rsidRPr="000A57F2" w:rsidRDefault="003C7503" w:rsidP="000A5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Принять к сведению информацию о результатах школьного этапа олимпиады по географии и экологии, продолжить планомерную подготовку обучающихся к муниципальному этапу олимпиады.</w:t>
      </w:r>
    </w:p>
    <w:p w:rsidR="003C7503" w:rsidRPr="000A57F2" w:rsidRDefault="003C7503" w:rsidP="000A5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Организовать проведение дистанционного заседания РМО учителей географии экологии  посредством электронной почты</w:t>
      </w:r>
      <w:r w:rsidR="000A57F2" w:rsidRPr="000A57F2">
        <w:rPr>
          <w:rFonts w:ascii="Times New Roman" w:hAnsi="Times New Roman" w:cs="Times New Roman"/>
          <w:sz w:val="24"/>
          <w:szCs w:val="24"/>
        </w:rPr>
        <w:t xml:space="preserve"> на сайте РМО. Каждому педагогу предоставить для обсуждения разработку своего уже проведенного </w:t>
      </w:r>
      <w:proofErr w:type="spellStart"/>
      <w:r w:rsidR="000A57F2" w:rsidRPr="000A57F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A57F2" w:rsidRPr="000A57F2">
        <w:rPr>
          <w:rFonts w:ascii="Times New Roman" w:hAnsi="Times New Roman" w:cs="Times New Roman"/>
          <w:sz w:val="24"/>
          <w:szCs w:val="24"/>
        </w:rPr>
        <w:t>-тура по географии или экол</w:t>
      </w:r>
      <w:bookmarkStart w:id="0" w:name="_GoBack"/>
      <w:bookmarkEnd w:id="0"/>
      <w:r w:rsidR="000A57F2" w:rsidRPr="000A57F2">
        <w:rPr>
          <w:rFonts w:ascii="Times New Roman" w:hAnsi="Times New Roman" w:cs="Times New Roman"/>
          <w:sz w:val="24"/>
          <w:szCs w:val="24"/>
        </w:rPr>
        <w:t>огии.  Срок до 25 января 2019 года.</w:t>
      </w:r>
    </w:p>
    <w:p w:rsidR="003C7503" w:rsidRDefault="003C7503"/>
    <w:sectPr w:rsidR="003C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0A64"/>
    <w:multiLevelType w:val="hybridMultilevel"/>
    <w:tmpl w:val="A8A4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3939"/>
    <w:multiLevelType w:val="hybridMultilevel"/>
    <w:tmpl w:val="1EF2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6D"/>
    <w:rsid w:val="000A57F2"/>
    <w:rsid w:val="000F5DB7"/>
    <w:rsid w:val="0018273E"/>
    <w:rsid w:val="002055E0"/>
    <w:rsid w:val="003C7503"/>
    <w:rsid w:val="005B7FA1"/>
    <w:rsid w:val="006F1B14"/>
    <w:rsid w:val="00707875"/>
    <w:rsid w:val="0072226D"/>
    <w:rsid w:val="007C36BF"/>
    <w:rsid w:val="007E5D2C"/>
    <w:rsid w:val="00A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5CEF-0B69-4803-8DD6-9DF21EB8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2018-11-08T11:38:00Z</dcterms:created>
  <dcterms:modified xsi:type="dcterms:W3CDTF">2018-11-09T08:37:00Z</dcterms:modified>
</cp:coreProperties>
</file>